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5FF82" w14:textId="77777777" w:rsidR="004B0846" w:rsidRPr="004B0846" w:rsidRDefault="004B0846" w:rsidP="004B0846">
      <w:pPr>
        <w:spacing w:after="0" w:line="240" w:lineRule="auto"/>
        <w:rPr>
          <w:b/>
          <w:bCs/>
          <w:sz w:val="36"/>
          <w:szCs w:val="36"/>
        </w:rPr>
      </w:pPr>
    </w:p>
    <w:p w14:paraId="7B6B982F" w14:textId="77777777" w:rsidR="003232FD" w:rsidRDefault="003232FD" w:rsidP="004B0846">
      <w:pPr>
        <w:spacing w:after="0" w:line="240" w:lineRule="auto"/>
        <w:rPr>
          <w:b/>
          <w:bCs/>
          <w:sz w:val="36"/>
          <w:szCs w:val="36"/>
        </w:rPr>
      </w:pPr>
    </w:p>
    <w:p w14:paraId="5B27F3DE" w14:textId="69BA2B99" w:rsidR="004B0846" w:rsidRPr="004B0846" w:rsidRDefault="004B0846" w:rsidP="004B0846">
      <w:pPr>
        <w:spacing w:after="0" w:line="240" w:lineRule="auto"/>
        <w:rPr>
          <w:b/>
          <w:bCs/>
          <w:sz w:val="36"/>
          <w:szCs w:val="36"/>
        </w:rPr>
      </w:pPr>
      <w:r w:rsidRPr="004B0846">
        <w:rPr>
          <w:b/>
          <w:bCs/>
          <w:noProof/>
          <w:sz w:val="36"/>
          <w:szCs w:val="36"/>
          <w:lang w:eastAsia="en-GB"/>
        </w:rPr>
        <w:drawing>
          <wp:anchor distT="0" distB="0" distL="114300" distR="114300" simplePos="0" relativeHeight="251659264" behindDoc="0" locked="0" layoutInCell="1" allowOverlap="1" wp14:anchorId="7A02E4EF" wp14:editId="5C15AED7">
            <wp:simplePos x="0" y="0"/>
            <wp:positionH relativeFrom="margin">
              <wp:align>right</wp:align>
            </wp:positionH>
            <wp:positionV relativeFrom="margin">
              <wp:posOffset>-635</wp:posOffset>
            </wp:positionV>
            <wp:extent cx="1997075" cy="702310"/>
            <wp:effectExtent l="0" t="0" r="317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thleticsNIWhiteBackGround.jpg"/>
                    <pic:cNvPicPr/>
                  </pic:nvPicPr>
                  <pic:blipFill>
                    <a:blip r:embed="rId7">
                      <a:extLst>
                        <a:ext uri="{28A0092B-C50C-407E-A947-70E740481C1C}">
                          <a14:useLocalDpi xmlns:a14="http://schemas.microsoft.com/office/drawing/2010/main" val="0"/>
                        </a:ext>
                      </a:extLst>
                    </a:blip>
                    <a:stretch>
                      <a:fillRect/>
                    </a:stretch>
                  </pic:blipFill>
                  <pic:spPr>
                    <a:xfrm>
                      <a:off x="0" y="0"/>
                      <a:ext cx="1997075" cy="702310"/>
                    </a:xfrm>
                    <a:prstGeom prst="rect">
                      <a:avLst/>
                    </a:prstGeom>
                  </pic:spPr>
                </pic:pic>
              </a:graphicData>
            </a:graphic>
            <wp14:sizeRelH relativeFrom="margin">
              <wp14:pctWidth>0</wp14:pctWidth>
            </wp14:sizeRelH>
            <wp14:sizeRelV relativeFrom="margin">
              <wp14:pctHeight>0</wp14:pctHeight>
            </wp14:sizeRelV>
          </wp:anchor>
        </w:drawing>
      </w:r>
      <w:r w:rsidRPr="004B0846">
        <w:rPr>
          <w:b/>
          <w:bCs/>
          <w:sz w:val="36"/>
          <w:szCs w:val="36"/>
        </w:rPr>
        <w:t>Athletics Northern Ireland (2008)</w:t>
      </w:r>
    </w:p>
    <w:p w14:paraId="26C37D17" w14:textId="77777777" w:rsidR="004B0846" w:rsidRPr="004B0846" w:rsidRDefault="004B0846" w:rsidP="004B0846">
      <w:pPr>
        <w:spacing w:after="0" w:line="240" w:lineRule="auto"/>
        <w:rPr>
          <w:b/>
          <w:bCs/>
          <w:sz w:val="36"/>
          <w:szCs w:val="36"/>
        </w:rPr>
      </w:pPr>
      <w:r w:rsidRPr="004B0846">
        <w:rPr>
          <w:b/>
          <w:bCs/>
          <w:sz w:val="36"/>
          <w:szCs w:val="36"/>
        </w:rPr>
        <w:t>Proxy Voting Form</w:t>
      </w:r>
    </w:p>
    <w:p w14:paraId="34A2B558" w14:textId="77777777" w:rsidR="004B0846" w:rsidRPr="004B0846" w:rsidRDefault="004B0846" w:rsidP="004B0846">
      <w:pPr>
        <w:spacing w:after="0" w:line="240" w:lineRule="auto"/>
        <w:rPr>
          <w:b/>
          <w:bCs/>
          <w:sz w:val="36"/>
          <w:szCs w:val="36"/>
        </w:rPr>
      </w:pPr>
      <w:r w:rsidRPr="004B0846">
        <w:rPr>
          <w:b/>
          <w:bCs/>
          <w:sz w:val="36"/>
          <w:szCs w:val="36"/>
        </w:rPr>
        <w:t>Annual General Meeting</w:t>
      </w:r>
    </w:p>
    <w:p w14:paraId="6113D093" w14:textId="78256AD3" w:rsidR="004B0846" w:rsidRPr="004B0846" w:rsidRDefault="000C297D" w:rsidP="004B0846">
      <w:pPr>
        <w:spacing w:after="0" w:line="240" w:lineRule="auto"/>
        <w:rPr>
          <w:b/>
          <w:bCs/>
          <w:sz w:val="36"/>
          <w:szCs w:val="36"/>
        </w:rPr>
      </w:pPr>
      <w:r>
        <w:rPr>
          <w:b/>
          <w:bCs/>
          <w:sz w:val="36"/>
          <w:szCs w:val="36"/>
        </w:rPr>
        <w:t>26</w:t>
      </w:r>
      <w:r w:rsidR="00501EB2" w:rsidRPr="00501EB2">
        <w:rPr>
          <w:b/>
          <w:bCs/>
          <w:sz w:val="36"/>
          <w:szCs w:val="36"/>
          <w:vertAlign w:val="superscript"/>
        </w:rPr>
        <w:t>th</w:t>
      </w:r>
      <w:r w:rsidR="00501EB2">
        <w:rPr>
          <w:b/>
          <w:bCs/>
          <w:sz w:val="36"/>
          <w:szCs w:val="36"/>
        </w:rPr>
        <w:t xml:space="preserve"> </w:t>
      </w:r>
      <w:r>
        <w:rPr>
          <w:b/>
          <w:bCs/>
          <w:sz w:val="36"/>
          <w:szCs w:val="36"/>
        </w:rPr>
        <w:t>October</w:t>
      </w:r>
      <w:r w:rsidR="004B0846" w:rsidRPr="004B0846">
        <w:rPr>
          <w:b/>
          <w:bCs/>
          <w:sz w:val="36"/>
          <w:szCs w:val="36"/>
        </w:rPr>
        <w:t xml:space="preserve"> </w:t>
      </w:r>
      <w:r w:rsidR="001C5D8E" w:rsidRPr="004B0846">
        <w:rPr>
          <w:b/>
          <w:bCs/>
          <w:sz w:val="36"/>
          <w:szCs w:val="36"/>
        </w:rPr>
        <w:t>202</w:t>
      </w:r>
      <w:r>
        <w:rPr>
          <w:b/>
          <w:bCs/>
          <w:sz w:val="36"/>
          <w:szCs w:val="36"/>
        </w:rPr>
        <w:t>3</w:t>
      </w:r>
    </w:p>
    <w:p w14:paraId="50358EEA" w14:textId="77777777" w:rsidR="004B0846" w:rsidRPr="004B0846" w:rsidRDefault="004B0846" w:rsidP="004B0846">
      <w:pPr>
        <w:spacing w:after="0" w:line="240" w:lineRule="auto"/>
      </w:pPr>
    </w:p>
    <w:p w14:paraId="31B875FC" w14:textId="77777777" w:rsidR="004B0846" w:rsidRPr="004B0846" w:rsidRDefault="004B0846" w:rsidP="004B0846">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0" w:type="dxa"/>
          <w:bottom w:w="144" w:type="dxa"/>
          <w:right w:w="0" w:type="dxa"/>
        </w:tblCellMar>
        <w:tblLook w:val="04A0" w:firstRow="1" w:lastRow="0" w:firstColumn="1" w:lastColumn="0" w:noHBand="0" w:noVBand="1"/>
      </w:tblPr>
      <w:tblGrid>
        <w:gridCol w:w="2552"/>
        <w:gridCol w:w="6469"/>
      </w:tblGrid>
      <w:tr w:rsidR="004B0846" w:rsidRPr="004B0846" w14:paraId="03CD60CE" w14:textId="77777777" w:rsidTr="00713664">
        <w:trPr>
          <w:trHeight w:val="1200"/>
        </w:trPr>
        <w:tc>
          <w:tcPr>
            <w:tcW w:w="2552" w:type="dxa"/>
            <w:vMerge w:val="restart"/>
            <w:tcBorders>
              <w:top w:val="nil"/>
              <w:left w:val="nil"/>
              <w:right w:val="single" w:sz="4" w:space="0" w:color="auto"/>
            </w:tcBorders>
            <w:shd w:val="clear" w:color="auto" w:fill="auto"/>
            <w:vAlign w:val="center"/>
          </w:tcPr>
          <w:p w14:paraId="0C930942" w14:textId="77777777" w:rsidR="004B0846" w:rsidRPr="004B0846" w:rsidRDefault="004B0846" w:rsidP="004B0846">
            <w:pPr>
              <w:spacing w:after="0" w:line="240" w:lineRule="auto"/>
              <w:rPr>
                <w:rFonts w:ascii="Calibri" w:eastAsia="Calibri" w:hAnsi="Calibri" w:cs="Times New Roman"/>
                <w:b/>
                <w:sz w:val="28"/>
                <w:szCs w:val="20"/>
              </w:rPr>
            </w:pPr>
            <w:r w:rsidRPr="004B0846">
              <w:rPr>
                <w:rFonts w:ascii="Calibri" w:eastAsia="Calibri" w:hAnsi="Calibri" w:cs="Times New Roman"/>
                <w:b/>
                <w:sz w:val="28"/>
                <w:szCs w:val="20"/>
              </w:rPr>
              <w:t>Name of Club Authorised to Attend and Vote</w:t>
            </w:r>
          </w:p>
          <w:p w14:paraId="7FD6F21A" w14:textId="77777777" w:rsidR="004B0846" w:rsidRPr="004B0846" w:rsidRDefault="004B0846" w:rsidP="004B0846">
            <w:pPr>
              <w:spacing w:after="0" w:line="240" w:lineRule="auto"/>
              <w:rPr>
                <w:rFonts w:ascii="Calibri" w:eastAsia="Calibri" w:hAnsi="Calibri" w:cs="Times New Roman"/>
                <w:b/>
                <w:sz w:val="28"/>
                <w:szCs w:val="20"/>
              </w:rPr>
            </w:pPr>
          </w:p>
          <w:p w14:paraId="7412DA6F" w14:textId="77777777" w:rsidR="004B0846" w:rsidRPr="004B0846" w:rsidRDefault="004B0846" w:rsidP="004B0846">
            <w:pPr>
              <w:spacing w:after="0" w:line="240" w:lineRule="auto"/>
              <w:rPr>
                <w:rFonts w:ascii="Calibri" w:eastAsia="Calibri" w:hAnsi="Calibri" w:cs="Times New Roman"/>
                <w:b/>
                <w:sz w:val="28"/>
                <w:szCs w:val="20"/>
              </w:rPr>
            </w:pPr>
            <w:r w:rsidRPr="004B0846">
              <w:rPr>
                <w:rFonts w:ascii="Calibri" w:eastAsia="Calibri" w:hAnsi="Calibri" w:cs="Times New Roman"/>
                <w:b/>
                <w:sz w:val="28"/>
                <w:szCs w:val="20"/>
              </w:rPr>
              <w:t>Name of Authorised Representative of Club</w:t>
            </w:r>
          </w:p>
        </w:tc>
        <w:tc>
          <w:tcPr>
            <w:tcW w:w="6469" w:type="dxa"/>
            <w:tcBorders>
              <w:left w:val="single" w:sz="4" w:space="0" w:color="auto"/>
            </w:tcBorders>
            <w:shd w:val="clear" w:color="auto" w:fill="auto"/>
            <w:vAlign w:val="center"/>
          </w:tcPr>
          <w:p w14:paraId="1252D26F" w14:textId="77777777" w:rsidR="004B0846" w:rsidRPr="004B0846" w:rsidRDefault="004B0846" w:rsidP="004B0846">
            <w:pPr>
              <w:spacing w:after="0" w:line="240" w:lineRule="auto"/>
              <w:rPr>
                <w:rFonts w:ascii="Calibri" w:eastAsia="Calibri" w:hAnsi="Calibri" w:cs="Times New Roman"/>
                <w:b/>
                <w:sz w:val="20"/>
                <w:szCs w:val="20"/>
              </w:rPr>
            </w:pPr>
          </w:p>
          <w:p w14:paraId="0E5F946A" w14:textId="77777777" w:rsidR="004B0846" w:rsidRPr="004B0846" w:rsidRDefault="004B0846" w:rsidP="004B0846">
            <w:pPr>
              <w:spacing w:after="0" w:line="240" w:lineRule="auto"/>
              <w:rPr>
                <w:rFonts w:ascii="Calibri" w:eastAsia="Calibri" w:hAnsi="Calibri" w:cs="Times New Roman"/>
                <w:b/>
                <w:sz w:val="20"/>
                <w:szCs w:val="20"/>
              </w:rPr>
            </w:pPr>
          </w:p>
        </w:tc>
      </w:tr>
      <w:tr w:rsidR="004B0846" w:rsidRPr="004B0846" w14:paraId="7E515FF8" w14:textId="77777777" w:rsidTr="00713664">
        <w:trPr>
          <w:trHeight w:val="1200"/>
        </w:trPr>
        <w:tc>
          <w:tcPr>
            <w:tcW w:w="2552" w:type="dxa"/>
            <w:vMerge/>
            <w:tcBorders>
              <w:left w:val="nil"/>
              <w:bottom w:val="nil"/>
              <w:right w:val="single" w:sz="4" w:space="0" w:color="auto"/>
            </w:tcBorders>
            <w:shd w:val="clear" w:color="auto" w:fill="auto"/>
            <w:vAlign w:val="center"/>
          </w:tcPr>
          <w:p w14:paraId="79077E72" w14:textId="77777777" w:rsidR="004B0846" w:rsidRPr="004B0846" w:rsidRDefault="004B0846" w:rsidP="004B0846">
            <w:pPr>
              <w:spacing w:after="0" w:line="240" w:lineRule="auto"/>
              <w:rPr>
                <w:rFonts w:ascii="Calibri" w:eastAsia="Calibri" w:hAnsi="Calibri" w:cs="Times New Roman"/>
                <w:b/>
                <w:sz w:val="28"/>
                <w:szCs w:val="20"/>
              </w:rPr>
            </w:pPr>
          </w:p>
        </w:tc>
        <w:tc>
          <w:tcPr>
            <w:tcW w:w="6469" w:type="dxa"/>
            <w:tcBorders>
              <w:left w:val="single" w:sz="4" w:space="0" w:color="auto"/>
            </w:tcBorders>
            <w:shd w:val="clear" w:color="auto" w:fill="auto"/>
            <w:vAlign w:val="center"/>
          </w:tcPr>
          <w:p w14:paraId="2F8AE3C9" w14:textId="77777777" w:rsidR="004B0846" w:rsidRPr="004B0846" w:rsidRDefault="004B0846" w:rsidP="004B0846">
            <w:pPr>
              <w:spacing w:after="0" w:line="240" w:lineRule="auto"/>
              <w:rPr>
                <w:rFonts w:ascii="Calibri" w:eastAsia="Calibri" w:hAnsi="Calibri" w:cs="Times New Roman"/>
                <w:b/>
                <w:sz w:val="20"/>
                <w:szCs w:val="20"/>
              </w:rPr>
            </w:pPr>
          </w:p>
        </w:tc>
      </w:tr>
    </w:tbl>
    <w:p w14:paraId="12DBB804" w14:textId="77777777" w:rsidR="004B0846" w:rsidRPr="004B0846" w:rsidRDefault="004B0846" w:rsidP="004B0846">
      <w:pPr>
        <w:spacing w:after="0" w:line="240" w:lineRule="auto"/>
      </w:pPr>
    </w:p>
    <w:p w14:paraId="122F1BF1" w14:textId="39929919" w:rsidR="004B0846" w:rsidRDefault="004B0846" w:rsidP="004B0846">
      <w:pPr>
        <w:spacing w:after="0" w:line="240" w:lineRule="auto"/>
        <w:ind w:right="556"/>
        <w:jc w:val="both"/>
        <w:rPr>
          <w:rFonts w:ascii="Calibri" w:eastAsia="Calibri" w:hAnsi="Calibri" w:cs="Times New Roman"/>
          <w:b/>
          <w:sz w:val="24"/>
          <w:szCs w:val="20"/>
        </w:rPr>
      </w:pPr>
    </w:p>
    <w:p w14:paraId="48081C33" w14:textId="77777777" w:rsidR="008D19AB" w:rsidRPr="004B0846" w:rsidRDefault="008D19AB" w:rsidP="004B0846">
      <w:pPr>
        <w:spacing w:after="0" w:line="240" w:lineRule="auto"/>
        <w:ind w:right="556"/>
        <w:jc w:val="both"/>
        <w:rPr>
          <w:rFonts w:ascii="Calibri" w:eastAsia="Calibri" w:hAnsi="Calibri" w:cs="Times New Roman"/>
          <w:b/>
          <w:sz w:val="24"/>
          <w:szCs w:val="20"/>
        </w:rPr>
      </w:pPr>
    </w:p>
    <w:p w14:paraId="344F9FA7" w14:textId="23619A14" w:rsidR="004B0846" w:rsidRPr="004B0846" w:rsidRDefault="005D6D7D" w:rsidP="004B0846">
      <w:pPr>
        <w:spacing w:after="0" w:line="240" w:lineRule="auto"/>
        <w:ind w:right="556"/>
        <w:jc w:val="both"/>
        <w:rPr>
          <w:rFonts w:ascii="Calibri" w:eastAsia="Calibri" w:hAnsi="Calibri" w:cs="Times New Roman"/>
          <w:sz w:val="24"/>
          <w:szCs w:val="20"/>
        </w:rPr>
      </w:pPr>
      <w:r>
        <w:rPr>
          <w:rFonts w:ascii="Calibri" w:eastAsia="Calibri" w:hAnsi="Calibri" w:cs="Times New Roman"/>
          <w:b/>
          <w:sz w:val="24"/>
          <w:szCs w:val="20"/>
        </w:rPr>
        <w:t xml:space="preserve">If unable to attend the AGM </w:t>
      </w:r>
      <w:r w:rsidR="004B0846" w:rsidRPr="004B0846">
        <w:rPr>
          <w:rFonts w:ascii="Calibri" w:eastAsia="Calibri" w:hAnsi="Calibri" w:cs="Times New Roman"/>
          <w:b/>
          <w:sz w:val="24"/>
          <w:szCs w:val="20"/>
        </w:rPr>
        <w:t xml:space="preserve">on </w:t>
      </w:r>
      <w:r w:rsidR="000C297D">
        <w:rPr>
          <w:rFonts w:ascii="Calibri" w:eastAsia="Calibri" w:hAnsi="Calibri" w:cs="Times New Roman"/>
          <w:b/>
          <w:sz w:val="24"/>
          <w:szCs w:val="20"/>
        </w:rPr>
        <w:t>26</w:t>
      </w:r>
      <w:r w:rsidR="00501EB2" w:rsidRPr="00501EB2">
        <w:rPr>
          <w:rFonts w:ascii="Calibri" w:eastAsia="Calibri" w:hAnsi="Calibri" w:cs="Times New Roman"/>
          <w:b/>
          <w:sz w:val="24"/>
          <w:szCs w:val="20"/>
          <w:vertAlign w:val="superscript"/>
        </w:rPr>
        <w:t>th</w:t>
      </w:r>
      <w:r w:rsidR="00501EB2">
        <w:rPr>
          <w:rFonts w:ascii="Calibri" w:eastAsia="Calibri" w:hAnsi="Calibri" w:cs="Times New Roman"/>
          <w:b/>
          <w:sz w:val="24"/>
          <w:szCs w:val="20"/>
        </w:rPr>
        <w:t xml:space="preserve"> </w:t>
      </w:r>
      <w:r w:rsidR="000C297D">
        <w:rPr>
          <w:rFonts w:ascii="Calibri" w:eastAsia="Calibri" w:hAnsi="Calibri" w:cs="Times New Roman"/>
          <w:b/>
          <w:sz w:val="24"/>
          <w:szCs w:val="20"/>
        </w:rPr>
        <w:t>October 2023</w:t>
      </w:r>
      <w:r w:rsidR="004B0846" w:rsidRPr="004B0846">
        <w:rPr>
          <w:rFonts w:ascii="Calibri" w:eastAsia="Calibri" w:hAnsi="Calibri" w:cs="Times New Roman"/>
          <w:b/>
          <w:sz w:val="24"/>
          <w:szCs w:val="20"/>
        </w:rPr>
        <w:t>,</w:t>
      </w:r>
      <w:r>
        <w:rPr>
          <w:rFonts w:ascii="Calibri" w:eastAsia="Calibri" w:hAnsi="Calibri" w:cs="Times New Roman"/>
          <w:b/>
          <w:sz w:val="24"/>
          <w:szCs w:val="20"/>
        </w:rPr>
        <w:t xml:space="preserve"> but </w:t>
      </w:r>
      <w:r w:rsidR="007D4702">
        <w:rPr>
          <w:rFonts w:ascii="Calibri" w:eastAsia="Calibri" w:hAnsi="Calibri" w:cs="Times New Roman"/>
          <w:b/>
          <w:sz w:val="24"/>
          <w:szCs w:val="20"/>
        </w:rPr>
        <w:t xml:space="preserve">your club </w:t>
      </w:r>
      <w:r>
        <w:rPr>
          <w:rFonts w:ascii="Calibri" w:eastAsia="Calibri" w:hAnsi="Calibri" w:cs="Times New Roman"/>
          <w:b/>
          <w:sz w:val="24"/>
          <w:szCs w:val="20"/>
        </w:rPr>
        <w:t xml:space="preserve">still wish to vote </w:t>
      </w:r>
      <w:r w:rsidR="004B0846" w:rsidRPr="004B0846">
        <w:rPr>
          <w:rFonts w:ascii="Calibri" w:eastAsia="Calibri" w:hAnsi="Calibri" w:cs="Times New Roman"/>
          <w:b/>
          <w:sz w:val="24"/>
          <w:szCs w:val="20"/>
        </w:rPr>
        <w:t>you must appoint a proxy, who will vote on your behalf. The Chair of the Meeting will automatically be your proxy.</w:t>
      </w:r>
    </w:p>
    <w:p w14:paraId="679E8558" w14:textId="77777777" w:rsidR="009F4DEF" w:rsidRDefault="004B0846" w:rsidP="004B0846">
      <w:pPr>
        <w:spacing w:before="240" w:after="0" w:line="276" w:lineRule="auto"/>
        <w:rPr>
          <w:rFonts w:ascii="Calibri" w:eastAsia="Calibri" w:hAnsi="Calibri" w:cs="Times New Roman"/>
          <w:sz w:val="24"/>
          <w:szCs w:val="20"/>
        </w:rPr>
      </w:pPr>
      <w:r w:rsidRPr="004B0846">
        <w:rPr>
          <w:rFonts w:ascii="Calibri" w:eastAsia="Calibri" w:hAnsi="Calibri" w:cs="Times New Roman"/>
          <w:b/>
          <w:sz w:val="24"/>
          <w:szCs w:val="20"/>
        </w:rPr>
        <w:t xml:space="preserve">You need to give your proxy an instruction on each of the resolutions listed below.  </w:t>
      </w:r>
      <w:r w:rsidRPr="004B0846">
        <w:rPr>
          <w:rFonts w:ascii="Calibri" w:eastAsia="Calibri" w:hAnsi="Calibri" w:cs="Times New Roman"/>
          <w:b/>
          <w:sz w:val="24"/>
          <w:szCs w:val="20"/>
        </w:rPr>
        <w:br/>
      </w:r>
    </w:p>
    <w:p w14:paraId="6DAC9EDC" w14:textId="7F9DE671" w:rsidR="004B0846" w:rsidRPr="004B0846" w:rsidRDefault="004B0846" w:rsidP="004B0846">
      <w:pPr>
        <w:spacing w:before="240" w:after="0" w:line="276" w:lineRule="auto"/>
        <w:rPr>
          <w:rFonts w:ascii="Calibri" w:eastAsia="Calibri" w:hAnsi="Calibri" w:cs="Times New Roman"/>
          <w:sz w:val="24"/>
          <w:szCs w:val="20"/>
        </w:rPr>
      </w:pPr>
      <w:r w:rsidRPr="004B0846">
        <w:rPr>
          <w:rFonts w:ascii="Calibri" w:eastAsia="Calibri" w:hAnsi="Calibri" w:cs="Times New Roman"/>
          <w:sz w:val="24"/>
          <w:szCs w:val="20"/>
        </w:rPr>
        <w:t>To do this, write or overtype an ‘X’ in the ‘FOR’ or ‘AGAINST’ or ‘ABSTAIN’ box for each item.</w:t>
      </w:r>
    </w:p>
    <w:p w14:paraId="6D3073F6" w14:textId="476E6A65" w:rsidR="008D19AB" w:rsidRPr="004B0846" w:rsidRDefault="008D19AB" w:rsidP="004B0846">
      <w:pPr>
        <w:spacing w:after="0" w:line="276" w:lineRule="auto"/>
        <w:rPr>
          <w:rFonts w:ascii="Calibri" w:eastAsia="Calibri" w:hAnsi="Calibri" w:cs="Arial"/>
          <w:b/>
          <w:sz w:val="24"/>
          <w:szCs w:val="20"/>
        </w:rPr>
      </w:pPr>
    </w:p>
    <w:p w14:paraId="3A0842B9" w14:textId="77777777" w:rsidR="004B0846" w:rsidRPr="004B0846" w:rsidRDefault="004B0846" w:rsidP="004B0846">
      <w:pPr>
        <w:spacing w:after="0" w:line="276" w:lineRule="auto"/>
        <w:rPr>
          <w:rFonts w:ascii="Calibri" w:eastAsia="Calibri" w:hAnsi="Calibri" w:cs="Arial"/>
          <w:b/>
          <w:sz w:val="24"/>
          <w:szCs w:val="20"/>
        </w:rPr>
      </w:pPr>
    </w:p>
    <w:tbl>
      <w:tblPr>
        <w:tblStyle w:val="PlainTable1"/>
        <w:tblW w:w="10213" w:type="dxa"/>
        <w:tblLook w:val="04A0" w:firstRow="1" w:lastRow="0" w:firstColumn="1" w:lastColumn="0" w:noHBand="0" w:noVBand="1"/>
      </w:tblPr>
      <w:tblGrid>
        <w:gridCol w:w="440"/>
        <w:gridCol w:w="7093"/>
        <w:gridCol w:w="841"/>
        <w:gridCol w:w="850"/>
        <w:gridCol w:w="989"/>
      </w:tblGrid>
      <w:tr w:rsidR="004B0846" w:rsidRPr="004B0846" w14:paraId="04C2D3D7" w14:textId="77777777" w:rsidTr="005941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3" w:type="dxa"/>
            <w:gridSpan w:val="2"/>
          </w:tcPr>
          <w:p w14:paraId="69F49091" w14:textId="77777777" w:rsidR="004B0846" w:rsidRPr="004B0846" w:rsidRDefault="004B0846" w:rsidP="004B0846">
            <w:pPr>
              <w:spacing w:line="276" w:lineRule="auto"/>
              <w:rPr>
                <w:rFonts w:ascii="Calibri" w:eastAsia="Calibri" w:hAnsi="Calibri" w:cs="Times New Roman"/>
                <w:b w:val="0"/>
              </w:rPr>
            </w:pPr>
            <w:r w:rsidRPr="004B0846">
              <w:rPr>
                <w:rFonts w:ascii="Calibri" w:eastAsia="Calibri" w:hAnsi="Calibri" w:cs="Arial"/>
              </w:rPr>
              <w:t>Item</w:t>
            </w:r>
          </w:p>
        </w:tc>
        <w:tc>
          <w:tcPr>
            <w:tcW w:w="841" w:type="dxa"/>
          </w:tcPr>
          <w:p w14:paraId="665AF0F3" w14:textId="77777777" w:rsidR="004B0846" w:rsidRPr="004B0846" w:rsidRDefault="004B0846" w:rsidP="004B0846">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sz w:val="20"/>
                <w:szCs w:val="20"/>
              </w:rPr>
            </w:pPr>
            <w:r w:rsidRPr="004B0846">
              <w:rPr>
                <w:rFonts w:ascii="Calibri" w:eastAsia="Calibri" w:hAnsi="Calibri" w:cs="Arial"/>
                <w:sz w:val="20"/>
                <w:szCs w:val="20"/>
              </w:rPr>
              <w:t>For</w:t>
            </w:r>
          </w:p>
        </w:tc>
        <w:tc>
          <w:tcPr>
            <w:tcW w:w="850" w:type="dxa"/>
          </w:tcPr>
          <w:p w14:paraId="49DA9828" w14:textId="77777777" w:rsidR="004B0846" w:rsidRPr="004B0846" w:rsidRDefault="004B0846" w:rsidP="004B0846">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sz w:val="20"/>
                <w:szCs w:val="20"/>
              </w:rPr>
            </w:pPr>
            <w:r w:rsidRPr="004B0846">
              <w:rPr>
                <w:rFonts w:ascii="Calibri" w:eastAsia="Calibri" w:hAnsi="Calibri" w:cs="Arial"/>
                <w:sz w:val="20"/>
                <w:szCs w:val="20"/>
              </w:rPr>
              <w:t>Against</w:t>
            </w:r>
          </w:p>
        </w:tc>
        <w:tc>
          <w:tcPr>
            <w:tcW w:w="989" w:type="dxa"/>
          </w:tcPr>
          <w:p w14:paraId="620C165D" w14:textId="77777777" w:rsidR="004B0846" w:rsidRPr="004B0846" w:rsidRDefault="004B0846" w:rsidP="004B0846">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0"/>
                <w:szCs w:val="20"/>
              </w:rPr>
            </w:pPr>
            <w:r w:rsidRPr="004B0846">
              <w:rPr>
                <w:rFonts w:ascii="Calibri" w:eastAsia="Calibri" w:hAnsi="Calibri" w:cs="Arial"/>
                <w:sz w:val="20"/>
                <w:szCs w:val="20"/>
              </w:rPr>
              <w:t>Abstain</w:t>
            </w:r>
          </w:p>
        </w:tc>
      </w:tr>
      <w:tr w:rsidR="004B0846" w:rsidRPr="004B0846" w14:paraId="7960E00B" w14:textId="77777777" w:rsidTr="005941C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40" w:type="dxa"/>
          </w:tcPr>
          <w:p w14:paraId="4145A1B8" w14:textId="2616B120" w:rsidR="004B0846" w:rsidRPr="004B0846" w:rsidRDefault="007B1628" w:rsidP="004B0846">
            <w:pPr>
              <w:spacing w:before="120" w:after="120" w:line="276" w:lineRule="auto"/>
              <w:jc w:val="center"/>
              <w:rPr>
                <w:rFonts w:ascii="Calibri" w:eastAsia="Calibri" w:hAnsi="Calibri" w:cs="Arial"/>
                <w:b w:val="0"/>
              </w:rPr>
            </w:pPr>
            <w:r>
              <w:rPr>
                <w:rFonts w:ascii="Calibri" w:eastAsia="Calibri" w:hAnsi="Calibri" w:cs="Arial"/>
              </w:rPr>
              <w:t>5</w:t>
            </w:r>
          </w:p>
        </w:tc>
        <w:tc>
          <w:tcPr>
            <w:tcW w:w="7093" w:type="dxa"/>
          </w:tcPr>
          <w:p w14:paraId="2759D5AE" w14:textId="3FF56A6B" w:rsidR="004B0846" w:rsidRPr="009F4DEF" w:rsidRDefault="004B0846" w:rsidP="000C297D">
            <w:pPr>
              <w:spacing w:before="120" w:after="120" w:line="276" w:lineRule="auto"/>
              <w:ind w:left="274"/>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9F4DEF">
              <w:rPr>
                <w:rFonts w:ascii="Calibri" w:eastAsia="Calibri" w:hAnsi="Calibri" w:cs="Times New Roman"/>
              </w:rPr>
              <w:t xml:space="preserve">To approve the Minutes of the Annual General Meeting held on </w:t>
            </w:r>
            <w:r w:rsidR="000C297D" w:rsidRPr="009F4DEF">
              <w:rPr>
                <w:rFonts w:ascii="Calibri" w:hAnsi="Calibri" w:cs="Calibri"/>
                <w:color w:val="201F1E"/>
              </w:rPr>
              <w:t>12</w:t>
            </w:r>
            <w:r w:rsidR="00E22C76" w:rsidRPr="009F4DEF">
              <w:rPr>
                <w:rFonts w:ascii="Calibri" w:hAnsi="Calibri" w:cs="Calibri"/>
                <w:color w:val="201F1E"/>
              </w:rPr>
              <w:t xml:space="preserve">th </w:t>
            </w:r>
            <w:r w:rsidR="000C297D" w:rsidRPr="009F4DEF">
              <w:rPr>
                <w:rFonts w:ascii="Calibri" w:hAnsi="Calibri" w:cs="Calibri"/>
                <w:color w:val="201F1E"/>
              </w:rPr>
              <w:t xml:space="preserve">December </w:t>
            </w:r>
            <w:r w:rsidR="00E22C76" w:rsidRPr="009F4DEF">
              <w:rPr>
                <w:rFonts w:ascii="Calibri" w:hAnsi="Calibri" w:cs="Calibri"/>
                <w:color w:val="201F1E"/>
              </w:rPr>
              <w:t>202</w:t>
            </w:r>
            <w:r w:rsidR="000C297D" w:rsidRPr="009F4DEF">
              <w:rPr>
                <w:rFonts w:ascii="Calibri" w:hAnsi="Calibri" w:cs="Calibri"/>
                <w:color w:val="201F1E"/>
              </w:rPr>
              <w:t>2</w:t>
            </w:r>
            <w:r w:rsidR="00E22C76" w:rsidRPr="009F4DEF">
              <w:rPr>
                <w:rFonts w:ascii="Calibri" w:hAnsi="Calibri" w:cs="Calibri"/>
                <w:color w:val="201F1E"/>
              </w:rPr>
              <w:t xml:space="preserve"> </w:t>
            </w:r>
          </w:p>
        </w:tc>
        <w:tc>
          <w:tcPr>
            <w:tcW w:w="841" w:type="dxa"/>
          </w:tcPr>
          <w:p w14:paraId="3C6732C7" w14:textId="77777777" w:rsidR="004B0846" w:rsidRPr="004B0846" w:rsidRDefault="004B0846" w:rsidP="004B0846">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32"/>
              </w:rPr>
            </w:pPr>
            <w:r w:rsidRPr="004B0846">
              <w:rPr>
                <w:rFonts w:ascii="Calibri" w:eastAsia="Calibri" w:hAnsi="Calibri" w:cs="Arial"/>
                <w:sz w:val="32"/>
              </w:rPr>
              <w:sym w:font="Wingdings" w:char="F0A8"/>
            </w:r>
          </w:p>
        </w:tc>
        <w:tc>
          <w:tcPr>
            <w:tcW w:w="850" w:type="dxa"/>
          </w:tcPr>
          <w:p w14:paraId="5E13C978" w14:textId="77777777" w:rsidR="004B0846" w:rsidRPr="004B0846" w:rsidRDefault="004B0846" w:rsidP="004B0846">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32"/>
              </w:rPr>
            </w:pPr>
            <w:r w:rsidRPr="004B0846">
              <w:rPr>
                <w:rFonts w:ascii="Calibri" w:eastAsia="Calibri" w:hAnsi="Calibri" w:cs="Arial"/>
                <w:sz w:val="32"/>
              </w:rPr>
              <w:sym w:font="Wingdings" w:char="F0A8"/>
            </w:r>
          </w:p>
        </w:tc>
        <w:tc>
          <w:tcPr>
            <w:tcW w:w="989" w:type="dxa"/>
          </w:tcPr>
          <w:p w14:paraId="3824DDE1" w14:textId="77777777" w:rsidR="004B0846" w:rsidRPr="004B0846" w:rsidRDefault="004B0846" w:rsidP="004B0846">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32"/>
              </w:rPr>
            </w:pPr>
            <w:r w:rsidRPr="004B0846">
              <w:rPr>
                <w:rFonts w:ascii="Calibri" w:eastAsia="Calibri" w:hAnsi="Calibri" w:cs="Arial"/>
                <w:sz w:val="32"/>
              </w:rPr>
              <w:sym w:font="Wingdings" w:char="F0A8"/>
            </w:r>
          </w:p>
        </w:tc>
      </w:tr>
      <w:tr w:rsidR="004B0846" w:rsidRPr="004B0846" w14:paraId="56504358" w14:textId="77777777" w:rsidTr="005941C2">
        <w:trPr>
          <w:trHeight w:val="454"/>
        </w:trPr>
        <w:tc>
          <w:tcPr>
            <w:cnfStyle w:val="001000000000" w:firstRow="0" w:lastRow="0" w:firstColumn="1" w:lastColumn="0" w:oddVBand="0" w:evenVBand="0" w:oddHBand="0" w:evenHBand="0" w:firstRowFirstColumn="0" w:firstRowLastColumn="0" w:lastRowFirstColumn="0" w:lastRowLastColumn="0"/>
            <w:tcW w:w="440" w:type="dxa"/>
          </w:tcPr>
          <w:p w14:paraId="14800800" w14:textId="461375F2" w:rsidR="004B0846" w:rsidRPr="004B0846" w:rsidRDefault="007B1628" w:rsidP="004B0846">
            <w:pPr>
              <w:spacing w:before="120" w:after="120" w:line="276" w:lineRule="auto"/>
              <w:jc w:val="center"/>
              <w:rPr>
                <w:rFonts w:ascii="Calibri" w:eastAsia="Calibri" w:hAnsi="Calibri" w:cs="Arial"/>
                <w:b w:val="0"/>
              </w:rPr>
            </w:pPr>
            <w:r>
              <w:rPr>
                <w:rFonts w:ascii="Calibri" w:eastAsia="Calibri" w:hAnsi="Calibri" w:cs="Arial"/>
              </w:rPr>
              <w:t>7</w:t>
            </w:r>
          </w:p>
        </w:tc>
        <w:tc>
          <w:tcPr>
            <w:tcW w:w="7093" w:type="dxa"/>
          </w:tcPr>
          <w:p w14:paraId="0EBFA12C" w14:textId="495F2144" w:rsidR="004B0846" w:rsidRPr="009F4DEF" w:rsidRDefault="008D19AB" w:rsidP="000C297D">
            <w:pPr>
              <w:spacing w:before="120" w:after="120" w:line="276" w:lineRule="auto"/>
              <w:ind w:left="274"/>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F4DEF">
              <w:rPr>
                <w:rFonts w:ascii="Calibri" w:eastAsia="Calibri" w:hAnsi="Calibri" w:cs="Times New Roman"/>
              </w:rPr>
              <w:t>To receive and adopt the financial accounts for the financial year ended 31</w:t>
            </w:r>
            <w:r w:rsidR="00E22C76" w:rsidRPr="009F4DEF">
              <w:rPr>
                <w:rFonts w:ascii="Calibri" w:eastAsia="Calibri" w:hAnsi="Calibri" w:cs="Times New Roman"/>
              </w:rPr>
              <w:t>st</w:t>
            </w:r>
            <w:r w:rsidRPr="009F4DEF">
              <w:rPr>
                <w:rFonts w:ascii="Calibri" w:eastAsia="Calibri" w:hAnsi="Calibri" w:cs="Times New Roman"/>
              </w:rPr>
              <w:t xml:space="preserve"> March 202</w:t>
            </w:r>
            <w:r w:rsidR="000C297D" w:rsidRPr="009F4DEF">
              <w:rPr>
                <w:rFonts w:ascii="Calibri" w:eastAsia="Calibri" w:hAnsi="Calibri" w:cs="Times New Roman"/>
              </w:rPr>
              <w:t>3</w:t>
            </w:r>
            <w:r w:rsidRPr="009F4DEF">
              <w:rPr>
                <w:rFonts w:ascii="Calibri" w:eastAsia="Calibri" w:hAnsi="Calibri" w:cs="Times New Roman"/>
              </w:rPr>
              <w:t>, including Directors Report and Auditors Report</w:t>
            </w:r>
          </w:p>
        </w:tc>
        <w:tc>
          <w:tcPr>
            <w:tcW w:w="841" w:type="dxa"/>
          </w:tcPr>
          <w:p w14:paraId="6896DF29" w14:textId="77777777" w:rsidR="004B0846" w:rsidRPr="004B0846" w:rsidRDefault="004B0846" w:rsidP="004B0846">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32"/>
              </w:rPr>
            </w:pPr>
            <w:r w:rsidRPr="004B0846">
              <w:rPr>
                <w:rFonts w:ascii="Calibri" w:eastAsia="Calibri" w:hAnsi="Calibri" w:cs="Arial"/>
                <w:sz w:val="32"/>
              </w:rPr>
              <w:sym w:font="Wingdings" w:char="F0A8"/>
            </w:r>
          </w:p>
        </w:tc>
        <w:tc>
          <w:tcPr>
            <w:tcW w:w="850" w:type="dxa"/>
          </w:tcPr>
          <w:p w14:paraId="7EFC215A" w14:textId="77777777" w:rsidR="004B0846" w:rsidRPr="004B0846" w:rsidRDefault="004B0846" w:rsidP="004B0846">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32"/>
              </w:rPr>
            </w:pPr>
            <w:r w:rsidRPr="004B0846">
              <w:rPr>
                <w:rFonts w:ascii="Calibri" w:eastAsia="Calibri" w:hAnsi="Calibri" w:cs="Arial"/>
                <w:sz w:val="32"/>
              </w:rPr>
              <w:sym w:font="Wingdings" w:char="F0A8"/>
            </w:r>
          </w:p>
        </w:tc>
        <w:tc>
          <w:tcPr>
            <w:tcW w:w="989" w:type="dxa"/>
          </w:tcPr>
          <w:p w14:paraId="29986465" w14:textId="77777777" w:rsidR="004B0846" w:rsidRPr="004B0846" w:rsidRDefault="004B0846" w:rsidP="004B0846">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32"/>
              </w:rPr>
            </w:pPr>
            <w:r w:rsidRPr="004B0846">
              <w:rPr>
                <w:rFonts w:ascii="Calibri" w:eastAsia="Calibri" w:hAnsi="Calibri" w:cs="Arial"/>
                <w:sz w:val="32"/>
              </w:rPr>
              <w:sym w:font="Wingdings" w:char="F0A8"/>
            </w:r>
          </w:p>
        </w:tc>
      </w:tr>
      <w:tr w:rsidR="004B0846" w:rsidRPr="004B0846" w14:paraId="150AA2D0" w14:textId="77777777" w:rsidTr="005941C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40" w:type="dxa"/>
          </w:tcPr>
          <w:p w14:paraId="289F9DD7" w14:textId="74FCB803" w:rsidR="004B0846" w:rsidRPr="004B0846" w:rsidRDefault="007B1628" w:rsidP="004B0846">
            <w:pPr>
              <w:spacing w:before="120" w:after="120" w:line="276" w:lineRule="auto"/>
              <w:jc w:val="center"/>
              <w:rPr>
                <w:rFonts w:ascii="Calibri" w:eastAsia="Calibri" w:hAnsi="Calibri" w:cs="Arial"/>
                <w:b w:val="0"/>
              </w:rPr>
            </w:pPr>
            <w:r>
              <w:rPr>
                <w:rFonts w:ascii="Calibri" w:eastAsia="Calibri" w:hAnsi="Calibri" w:cs="Arial"/>
              </w:rPr>
              <w:t>8</w:t>
            </w:r>
          </w:p>
        </w:tc>
        <w:tc>
          <w:tcPr>
            <w:tcW w:w="7093" w:type="dxa"/>
          </w:tcPr>
          <w:p w14:paraId="0E770179" w14:textId="52B7006D" w:rsidR="004B0846" w:rsidRPr="009F4DEF" w:rsidRDefault="004B0846" w:rsidP="000C297D">
            <w:pPr>
              <w:spacing w:before="120" w:after="120" w:line="276" w:lineRule="auto"/>
              <w:ind w:left="274"/>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9F4DEF">
              <w:rPr>
                <w:rFonts w:ascii="Calibri" w:eastAsia="Calibri" w:hAnsi="Calibri" w:cs="Times New Roman"/>
              </w:rPr>
              <w:t xml:space="preserve">To appoint </w:t>
            </w:r>
            <w:r w:rsidR="007D267D" w:rsidRPr="009F4DEF">
              <w:rPr>
                <w:rFonts w:ascii="Calibri" w:eastAsia="Calibri" w:hAnsi="Calibri" w:cs="Times New Roman"/>
              </w:rPr>
              <w:t>Finegan Gibson</w:t>
            </w:r>
            <w:r w:rsidRPr="009F4DEF">
              <w:rPr>
                <w:rFonts w:ascii="Calibri" w:eastAsia="Calibri" w:hAnsi="Calibri" w:cs="Times New Roman"/>
              </w:rPr>
              <w:t xml:space="preserve"> as the Company’s Auditors for the period ended 31st March 202</w:t>
            </w:r>
            <w:r w:rsidR="000C297D" w:rsidRPr="009F4DEF">
              <w:rPr>
                <w:rFonts w:ascii="Calibri" w:eastAsia="Calibri" w:hAnsi="Calibri" w:cs="Times New Roman"/>
              </w:rPr>
              <w:t>4</w:t>
            </w:r>
          </w:p>
        </w:tc>
        <w:tc>
          <w:tcPr>
            <w:tcW w:w="841" w:type="dxa"/>
          </w:tcPr>
          <w:p w14:paraId="0680338F" w14:textId="77777777" w:rsidR="004B0846" w:rsidRPr="004B0846" w:rsidRDefault="004B0846" w:rsidP="004B0846">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32"/>
              </w:rPr>
            </w:pPr>
            <w:r w:rsidRPr="004B0846">
              <w:rPr>
                <w:rFonts w:ascii="Calibri" w:eastAsia="Calibri" w:hAnsi="Calibri" w:cs="Arial"/>
                <w:sz w:val="32"/>
              </w:rPr>
              <w:sym w:font="Wingdings" w:char="F0A8"/>
            </w:r>
          </w:p>
        </w:tc>
        <w:tc>
          <w:tcPr>
            <w:tcW w:w="850" w:type="dxa"/>
          </w:tcPr>
          <w:p w14:paraId="7F46BC0D" w14:textId="77777777" w:rsidR="004B0846" w:rsidRPr="004B0846" w:rsidRDefault="004B0846" w:rsidP="004B0846">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32"/>
              </w:rPr>
            </w:pPr>
            <w:r w:rsidRPr="004B0846">
              <w:rPr>
                <w:rFonts w:ascii="Calibri" w:eastAsia="Calibri" w:hAnsi="Calibri" w:cs="Arial"/>
                <w:sz w:val="32"/>
              </w:rPr>
              <w:sym w:font="Wingdings" w:char="F0A8"/>
            </w:r>
          </w:p>
        </w:tc>
        <w:tc>
          <w:tcPr>
            <w:tcW w:w="989" w:type="dxa"/>
          </w:tcPr>
          <w:p w14:paraId="57A94D63" w14:textId="77777777" w:rsidR="004B0846" w:rsidRPr="004B0846" w:rsidRDefault="004B0846" w:rsidP="004B0846">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32"/>
              </w:rPr>
            </w:pPr>
            <w:r w:rsidRPr="004B0846">
              <w:rPr>
                <w:rFonts w:ascii="Calibri" w:eastAsia="Calibri" w:hAnsi="Calibri" w:cs="Arial"/>
                <w:sz w:val="32"/>
              </w:rPr>
              <w:sym w:font="Wingdings" w:char="F0A8"/>
            </w:r>
          </w:p>
        </w:tc>
      </w:tr>
    </w:tbl>
    <w:p w14:paraId="28ACF7F2" w14:textId="77777777" w:rsidR="007D4702" w:rsidRDefault="007D4702"/>
    <w:p w14:paraId="061701F6" w14:textId="77777777" w:rsidR="007D4702" w:rsidRDefault="007D4702">
      <w:r>
        <w:br w:type="page"/>
      </w:r>
    </w:p>
    <w:tbl>
      <w:tblPr>
        <w:tblStyle w:val="PlainTable1"/>
        <w:tblW w:w="10201" w:type="dxa"/>
        <w:tblLook w:val="04A0" w:firstRow="1" w:lastRow="0" w:firstColumn="1" w:lastColumn="0" w:noHBand="0" w:noVBand="1"/>
      </w:tblPr>
      <w:tblGrid>
        <w:gridCol w:w="609"/>
        <w:gridCol w:w="6899"/>
        <w:gridCol w:w="803"/>
        <w:gridCol w:w="899"/>
        <w:gridCol w:w="991"/>
      </w:tblGrid>
      <w:tr w:rsidR="007D4702" w14:paraId="353D661F" w14:textId="77777777" w:rsidTr="003F27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dxa"/>
          </w:tcPr>
          <w:p w14:paraId="37B5EBB4" w14:textId="2C34E502" w:rsidR="007D4702" w:rsidRPr="00D010B7" w:rsidRDefault="007D4702" w:rsidP="007D4702">
            <w:pPr>
              <w:rPr>
                <w:b w:val="0"/>
              </w:rPr>
            </w:pPr>
          </w:p>
        </w:tc>
        <w:tc>
          <w:tcPr>
            <w:tcW w:w="6899" w:type="dxa"/>
          </w:tcPr>
          <w:p w14:paraId="59201C59" w14:textId="2CE4E3E5" w:rsidR="007D4702" w:rsidRPr="00D010B7" w:rsidRDefault="007D4702" w:rsidP="007D267D">
            <w:pPr>
              <w:cnfStyle w:val="100000000000" w:firstRow="1" w:lastRow="0" w:firstColumn="0" w:lastColumn="0" w:oddVBand="0" w:evenVBand="0" w:oddHBand="0" w:evenHBand="0" w:firstRowFirstColumn="0" w:firstRowLastColumn="0" w:lastRowFirstColumn="0" w:lastRowLastColumn="0"/>
              <w:rPr>
                <w:b w:val="0"/>
              </w:rPr>
            </w:pPr>
          </w:p>
        </w:tc>
        <w:tc>
          <w:tcPr>
            <w:tcW w:w="803" w:type="dxa"/>
          </w:tcPr>
          <w:p w14:paraId="3FEC78DE" w14:textId="4D02B575" w:rsidR="007D4702" w:rsidRDefault="007D4702" w:rsidP="007D4702">
            <w:pPr>
              <w:cnfStyle w:val="100000000000" w:firstRow="1" w:lastRow="0" w:firstColumn="0" w:lastColumn="0" w:oddVBand="0" w:evenVBand="0" w:oddHBand="0" w:evenHBand="0" w:firstRowFirstColumn="0" w:firstRowLastColumn="0" w:lastRowFirstColumn="0" w:lastRowLastColumn="0"/>
            </w:pPr>
            <w:r>
              <w:t>For</w:t>
            </w:r>
          </w:p>
        </w:tc>
        <w:tc>
          <w:tcPr>
            <w:tcW w:w="899" w:type="dxa"/>
          </w:tcPr>
          <w:p w14:paraId="6DE5C41F" w14:textId="660977A5" w:rsidR="007D4702" w:rsidRDefault="007D4702" w:rsidP="007D4702">
            <w:pPr>
              <w:cnfStyle w:val="100000000000" w:firstRow="1" w:lastRow="0" w:firstColumn="0" w:lastColumn="0" w:oddVBand="0" w:evenVBand="0" w:oddHBand="0" w:evenHBand="0" w:firstRowFirstColumn="0" w:firstRowLastColumn="0" w:lastRowFirstColumn="0" w:lastRowLastColumn="0"/>
            </w:pPr>
            <w:r>
              <w:t>Against</w:t>
            </w:r>
          </w:p>
        </w:tc>
        <w:tc>
          <w:tcPr>
            <w:tcW w:w="991" w:type="dxa"/>
          </w:tcPr>
          <w:p w14:paraId="22A1D38C" w14:textId="45A59252" w:rsidR="007D4702" w:rsidRDefault="007D4702" w:rsidP="007D4702">
            <w:pPr>
              <w:cnfStyle w:val="100000000000" w:firstRow="1" w:lastRow="0" w:firstColumn="0" w:lastColumn="0" w:oddVBand="0" w:evenVBand="0" w:oddHBand="0" w:evenHBand="0" w:firstRowFirstColumn="0" w:firstRowLastColumn="0" w:lastRowFirstColumn="0" w:lastRowLastColumn="0"/>
            </w:pPr>
            <w:r>
              <w:t>Abstain</w:t>
            </w:r>
          </w:p>
        </w:tc>
      </w:tr>
      <w:tr w:rsidR="007D4702" w14:paraId="43FC6064" w14:textId="77777777" w:rsidTr="003F2734">
        <w:trPr>
          <w:cnfStyle w:val="000000100000" w:firstRow="0" w:lastRow="0" w:firstColumn="0" w:lastColumn="0" w:oddVBand="0" w:evenVBand="0" w:oddHBand="1" w:evenHBand="0" w:firstRowFirstColumn="0" w:firstRowLastColumn="0" w:lastRowFirstColumn="0" w:lastRowLastColumn="0"/>
          <w:trHeight w:val="1861"/>
        </w:trPr>
        <w:tc>
          <w:tcPr>
            <w:cnfStyle w:val="001000000000" w:firstRow="0" w:lastRow="0" w:firstColumn="1" w:lastColumn="0" w:oddVBand="0" w:evenVBand="0" w:oddHBand="0" w:evenHBand="0" w:firstRowFirstColumn="0" w:firstRowLastColumn="0" w:lastRowFirstColumn="0" w:lastRowLastColumn="0"/>
            <w:tcW w:w="609" w:type="dxa"/>
          </w:tcPr>
          <w:p w14:paraId="0F8378F3" w14:textId="71C5AD07" w:rsidR="007D4702" w:rsidRDefault="005941C2" w:rsidP="007D4702">
            <w:r>
              <w:t>9.1</w:t>
            </w:r>
          </w:p>
        </w:tc>
        <w:tc>
          <w:tcPr>
            <w:tcW w:w="6899" w:type="dxa"/>
          </w:tcPr>
          <w:p w14:paraId="7BA85B13" w14:textId="44E472C7" w:rsidR="005941C2" w:rsidRDefault="005941C2" w:rsidP="00D010B7">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5941C2">
              <w:rPr>
                <w:rFonts w:ascii="Calibri" w:eastAsia="Calibri" w:hAnsi="Calibri" w:cs="Times New Roman"/>
              </w:rPr>
              <w:t>To agree the membership fees for 2023-24</w:t>
            </w:r>
          </w:p>
          <w:p w14:paraId="0B140534" w14:textId="77777777" w:rsidR="005941C2" w:rsidRDefault="005941C2" w:rsidP="00D010B7">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14:paraId="62F9F5B1" w14:textId="04423999" w:rsidR="007D4702" w:rsidRDefault="00B21B1B" w:rsidP="00D010B7">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Renew</w:t>
            </w:r>
            <w:r w:rsidR="007D4702" w:rsidRPr="00D010B7">
              <w:rPr>
                <w:rFonts w:ascii="Calibri" w:eastAsia="Calibri" w:hAnsi="Calibri" w:cs="Times New Roman"/>
              </w:rPr>
              <w:t xml:space="preserve"> the membership fees </w:t>
            </w:r>
            <w:r w:rsidR="00D010B7">
              <w:rPr>
                <w:rFonts w:ascii="Calibri" w:eastAsia="Calibri" w:hAnsi="Calibri" w:cs="Times New Roman"/>
              </w:rPr>
              <w:t>as proposed namely</w:t>
            </w:r>
          </w:p>
          <w:p w14:paraId="46CCA095" w14:textId="69D920FD" w:rsidR="00D010B7" w:rsidRPr="00262970" w:rsidRDefault="00D010B7" w:rsidP="007D267D">
            <w:pPr>
              <w:numPr>
                <w:ilvl w:val="0"/>
                <w:numId w:val="2"/>
              </w:numPr>
              <w:cnfStyle w:val="000000100000" w:firstRow="0" w:lastRow="0" w:firstColumn="0" w:lastColumn="0" w:oddVBand="0" w:evenVBand="0" w:oddHBand="1" w:evenHBand="0" w:firstRowFirstColumn="0" w:firstRowLastColumn="0" w:lastRowFirstColumn="0" w:lastRowLastColumn="0"/>
            </w:pPr>
            <w:r w:rsidRPr="00262970">
              <w:t>Club Affiliation Fee</w:t>
            </w:r>
            <w:r w:rsidRPr="00262970">
              <w:tab/>
            </w:r>
            <w:r w:rsidR="003F2734">
              <w:t xml:space="preserve">             </w:t>
            </w:r>
            <w:r w:rsidRPr="00262970">
              <w:t>£1</w:t>
            </w:r>
            <w:r w:rsidR="00262970" w:rsidRPr="00262970">
              <w:t>40</w:t>
            </w:r>
            <w:r w:rsidR="00EF1302" w:rsidRPr="00262970">
              <w:t xml:space="preserve"> (</w:t>
            </w:r>
            <w:r w:rsidR="00262970" w:rsidRPr="00262970">
              <w:t>increase from £120</w:t>
            </w:r>
            <w:r w:rsidR="00EF1302" w:rsidRPr="00262970">
              <w:t>)</w:t>
            </w:r>
          </w:p>
          <w:p w14:paraId="03960625" w14:textId="49D37EB9" w:rsidR="003F2734" w:rsidRDefault="00D010B7" w:rsidP="003F2734">
            <w:pPr>
              <w:numPr>
                <w:ilvl w:val="0"/>
                <w:numId w:val="2"/>
              </w:numPr>
              <w:cnfStyle w:val="000000100000" w:firstRow="0" w:lastRow="0" w:firstColumn="0" w:lastColumn="0" w:oddVBand="0" w:evenVBand="0" w:oddHBand="1" w:evenHBand="0" w:firstRowFirstColumn="0" w:firstRowLastColumn="0" w:lastRowFirstColumn="0" w:lastRowLastColumn="0"/>
            </w:pPr>
            <w:r w:rsidRPr="004B0846">
              <w:t>Associate Affiliation Fee</w:t>
            </w:r>
            <w:r w:rsidRPr="004B0846">
              <w:tab/>
            </w:r>
            <w:r w:rsidR="003F2734">
              <w:t xml:space="preserve">             </w:t>
            </w:r>
            <w:r w:rsidR="003F2734" w:rsidRPr="004B0846">
              <w:t>£6</w:t>
            </w:r>
            <w:r w:rsidR="003F2734">
              <w:t>5 (increase from £60)</w:t>
            </w:r>
          </w:p>
          <w:p w14:paraId="333955D6" w14:textId="779352B7" w:rsidR="00D010B7" w:rsidRPr="004B0846" w:rsidRDefault="003F2734" w:rsidP="003F2734">
            <w:pPr>
              <w:ind w:left="720"/>
              <w:cnfStyle w:val="000000100000" w:firstRow="0" w:lastRow="0" w:firstColumn="0" w:lastColumn="0" w:oddVBand="0" w:evenVBand="0" w:oddHBand="1" w:evenHBand="0" w:firstRowFirstColumn="0" w:firstRowLastColumn="0" w:lastRowFirstColumn="0" w:lastRowLastColumn="0"/>
            </w:pPr>
            <w:r>
              <w:t>(Race Organiser)</w:t>
            </w:r>
          </w:p>
          <w:p w14:paraId="399EC730" w14:textId="31436907" w:rsidR="00D010B7" w:rsidRPr="004B0846" w:rsidRDefault="00D010B7" w:rsidP="007D267D">
            <w:pPr>
              <w:numPr>
                <w:ilvl w:val="0"/>
                <w:numId w:val="2"/>
              </w:numPr>
              <w:cnfStyle w:val="000000100000" w:firstRow="0" w:lastRow="0" w:firstColumn="0" w:lastColumn="0" w:oddVBand="0" w:evenVBand="0" w:oddHBand="1" w:evenHBand="0" w:firstRowFirstColumn="0" w:firstRowLastColumn="0" w:lastRowFirstColumn="0" w:lastRowLastColumn="0"/>
            </w:pPr>
            <w:r w:rsidRPr="004B0846">
              <w:t>Senior Athlete Registration</w:t>
            </w:r>
            <w:r w:rsidRPr="004B0846">
              <w:tab/>
              <w:t>£</w:t>
            </w:r>
            <w:r w:rsidR="00262970">
              <w:t xml:space="preserve">20 </w:t>
            </w:r>
            <w:r w:rsidR="00EF1302">
              <w:t>(</w:t>
            </w:r>
            <w:r w:rsidR="00262970">
              <w:t>increase from £18</w:t>
            </w:r>
            <w:r w:rsidR="007D267D">
              <w:t>)</w:t>
            </w:r>
          </w:p>
          <w:p w14:paraId="28956C31" w14:textId="6FAB4DE4" w:rsidR="007D267D" w:rsidRPr="007B1628" w:rsidRDefault="007D267D" w:rsidP="007D267D">
            <w:pPr>
              <w:numPr>
                <w:ilvl w:val="0"/>
                <w:numId w:val="2"/>
              </w:numPr>
              <w:spacing w:line="256" w:lineRule="auto"/>
              <w:cnfStyle w:val="000000100000" w:firstRow="0" w:lastRow="0" w:firstColumn="0" w:lastColumn="0" w:oddVBand="0" w:evenVBand="0" w:oddHBand="1" w:evenHBand="0" w:firstRowFirstColumn="0" w:firstRowLastColumn="0" w:lastRowFirstColumn="0" w:lastRowLastColumn="0"/>
            </w:pPr>
            <w:r w:rsidRPr="007B1628">
              <w:t>Junior (1</w:t>
            </w:r>
            <w:r w:rsidR="007B1628" w:rsidRPr="007B1628">
              <w:t>1</w:t>
            </w:r>
            <w:r w:rsidRPr="007B1628">
              <w:t>-15) Registration</w:t>
            </w:r>
            <w:r w:rsidRPr="007B1628">
              <w:tab/>
              <w:t>£</w:t>
            </w:r>
            <w:r w:rsidR="00262970">
              <w:t xml:space="preserve">10 </w:t>
            </w:r>
            <w:r w:rsidR="00D35A6A">
              <w:t>(</w:t>
            </w:r>
            <w:r w:rsidR="00262970">
              <w:t>increase from £6</w:t>
            </w:r>
            <w:r w:rsidR="00D35A6A">
              <w:t>)</w:t>
            </w:r>
          </w:p>
          <w:p w14:paraId="41C3B2E8" w14:textId="3EEE9C96" w:rsidR="00D010B7" w:rsidRPr="00D010B7" w:rsidRDefault="00D010B7" w:rsidP="007B1628">
            <w:pPr>
              <w:spacing w:line="256" w:lineRule="auto"/>
              <w:ind w:left="360"/>
              <w:cnfStyle w:val="000000100000" w:firstRow="0" w:lastRow="0" w:firstColumn="0" w:lastColumn="0" w:oddVBand="0" w:evenVBand="0" w:oddHBand="1" w:evenHBand="0" w:firstRowFirstColumn="0" w:firstRowLastColumn="0" w:lastRowFirstColumn="0" w:lastRowLastColumn="0"/>
            </w:pPr>
          </w:p>
        </w:tc>
        <w:tc>
          <w:tcPr>
            <w:tcW w:w="803" w:type="dxa"/>
          </w:tcPr>
          <w:p w14:paraId="0BB343B4" w14:textId="7DBFBC54" w:rsidR="007D4702" w:rsidRDefault="007D4702" w:rsidP="007D4702">
            <w:pPr>
              <w:jc w:val="center"/>
              <w:cnfStyle w:val="000000100000" w:firstRow="0" w:lastRow="0" w:firstColumn="0" w:lastColumn="0" w:oddVBand="0" w:evenVBand="0" w:oddHBand="1" w:evenHBand="0" w:firstRowFirstColumn="0" w:firstRowLastColumn="0" w:lastRowFirstColumn="0" w:lastRowLastColumn="0"/>
            </w:pPr>
            <w:r w:rsidRPr="004B0846">
              <w:rPr>
                <w:rFonts w:ascii="Calibri" w:eastAsia="Calibri" w:hAnsi="Calibri" w:cs="Arial"/>
                <w:sz w:val="32"/>
              </w:rPr>
              <w:sym w:font="Wingdings" w:char="F0A8"/>
            </w:r>
          </w:p>
        </w:tc>
        <w:tc>
          <w:tcPr>
            <w:tcW w:w="899" w:type="dxa"/>
          </w:tcPr>
          <w:p w14:paraId="77390690" w14:textId="3FA8D010" w:rsidR="007D4702" w:rsidRDefault="007D4702" w:rsidP="007D4702">
            <w:pPr>
              <w:jc w:val="center"/>
              <w:cnfStyle w:val="000000100000" w:firstRow="0" w:lastRow="0" w:firstColumn="0" w:lastColumn="0" w:oddVBand="0" w:evenVBand="0" w:oddHBand="1" w:evenHBand="0" w:firstRowFirstColumn="0" w:firstRowLastColumn="0" w:lastRowFirstColumn="0" w:lastRowLastColumn="0"/>
            </w:pPr>
            <w:r w:rsidRPr="004B0846">
              <w:rPr>
                <w:rFonts w:ascii="Calibri" w:eastAsia="Calibri" w:hAnsi="Calibri" w:cs="Arial"/>
                <w:sz w:val="32"/>
              </w:rPr>
              <w:sym w:font="Wingdings" w:char="F0A8"/>
            </w:r>
          </w:p>
        </w:tc>
        <w:tc>
          <w:tcPr>
            <w:tcW w:w="991" w:type="dxa"/>
          </w:tcPr>
          <w:p w14:paraId="61BDA8AA" w14:textId="4A42BEDE" w:rsidR="007D4702" w:rsidRDefault="007D4702" w:rsidP="007D4702">
            <w:pPr>
              <w:jc w:val="center"/>
              <w:cnfStyle w:val="000000100000" w:firstRow="0" w:lastRow="0" w:firstColumn="0" w:lastColumn="0" w:oddVBand="0" w:evenVBand="0" w:oddHBand="1" w:evenHBand="0" w:firstRowFirstColumn="0" w:firstRowLastColumn="0" w:lastRowFirstColumn="0" w:lastRowLastColumn="0"/>
            </w:pPr>
            <w:r w:rsidRPr="004B0846">
              <w:rPr>
                <w:rFonts w:ascii="Calibri" w:eastAsia="Calibri" w:hAnsi="Calibri" w:cs="Arial"/>
                <w:sz w:val="32"/>
              </w:rPr>
              <w:sym w:font="Wingdings" w:char="F0A8"/>
            </w:r>
          </w:p>
        </w:tc>
      </w:tr>
      <w:tr w:rsidR="005941C2" w14:paraId="0AF92F32" w14:textId="77777777" w:rsidTr="003F2734">
        <w:trPr>
          <w:trHeight w:val="1861"/>
        </w:trPr>
        <w:tc>
          <w:tcPr>
            <w:cnfStyle w:val="001000000000" w:firstRow="0" w:lastRow="0" w:firstColumn="1" w:lastColumn="0" w:oddVBand="0" w:evenVBand="0" w:oddHBand="0" w:evenHBand="0" w:firstRowFirstColumn="0" w:firstRowLastColumn="0" w:lastRowFirstColumn="0" w:lastRowLastColumn="0"/>
            <w:tcW w:w="609" w:type="dxa"/>
          </w:tcPr>
          <w:p w14:paraId="6FBF0EBD" w14:textId="515BB7A8" w:rsidR="005941C2" w:rsidRDefault="005941C2" w:rsidP="005941C2">
            <w:r>
              <w:t>9.2</w:t>
            </w:r>
          </w:p>
        </w:tc>
        <w:tc>
          <w:tcPr>
            <w:tcW w:w="6899" w:type="dxa"/>
          </w:tcPr>
          <w:p w14:paraId="2D28B853" w14:textId="6F2BE17A" w:rsidR="005941C2" w:rsidRPr="005A0FEC" w:rsidRDefault="001455E0" w:rsidP="001455E0">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5A0FEC">
              <w:rPr>
                <w:rFonts w:eastAsia="Calibri" w:cstheme="minorHAnsi"/>
              </w:rPr>
              <w:t xml:space="preserve">To confirm the appointment of directors to the Board in the period </w:t>
            </w:r>
            <w:r w:rsidR="00FD3C8F" w:rsidRPr="005A0FEC">
              <w:rPr>
                <w:rFonts w:eastAsia="Calibri" w:cstheme="minorHAnsi"/>
              </w:rPr>
              <w:t>from incorporation to 26</w:t>
            </w:r>
            <w:r w:rsidR="00FD3C8F" w:rsidRPr="005A0FEC">
              <w:rPr>
                <w:rFonts w:eastAsia="Calibri" w:cstheme="minorHAnsi"/>
                <w:vertAlign w:val="superscript"/>
              </w:rPr>
              <w:t>th</w:t>
            </w:r>
            <w:r w:rsidR="00FD3C8F" w:rsidRPr="005A0FEC">
              <w:rPr>
                <w:rFonts w:eastAsia="Calibri" w:cstheme="minorHAnsi"/>
              </w:rPr>
              <w:t xml:space="preserve"> October 2023 and the continuing appointment of all the directors currently </w:t>
            </w:r>
            <w:r w:rsidR="00501EB2">
              <w:rPr>
                <w:rFonts w:eastAsia="Calibri" w:cstheme="minorHAnsi"/>
              </w:rPr>
              <w:t xml:space="preserve">in </w:t>
            </w:r>
            <w:r w:rsidR="00FD3C8F" w:rsidRPr="005A0FEC">
              <w:rPr>
                <w:rFonts w:eastAsia="Calibri" w:cstheme="minorHAnsi"/>
              </w:rPr>
              <w:t>office</w:t>
            </w:r>
            <w:r w:rsidRPr="005A0FEC">
              <w:rPr>
                <w:rFonts w:eastAsia="Calibri" w:cstheme="minorHAnsi"/>
              </w:rPr>
              <w:t xml:space="preserve"> as set out below.</w:t>
            </w:r>
          </w:p>
          <w:p w14:paraId="01705A4B" w14:textId="77777777" w:rsidR="00365FCA" w:rsidRPr="005A0FEC" w:rsidRDefault="00365FCA" w:rsidP="001455E0">
            <w:pPr>
              <w:cnfStyle w:val="000000000000" w:firstRow="0" w:lastRow="0" w:firstColumn="0" w:lastColumn="0" w:oddVBand="0" w:evenVBand="0" w:oddHBand="0" w:evenHBand="0" w:firstRowFirstColumn="0" w:firstRowLastColumn="0" w:lastRowFirstColumn="0" w:lastRowLastColumn="0"/>
              <w:rPr>
                <w:rFonts w:eastAsia="Calibri" w:cstheme="minorHAnsi"/>
              </w:rPr>
            </w:pPr>
          </w:p>
          <w:p w14:paraId="08B8ACDB" w14:textId="77777777" w:rsidR="00FD3C8F" w:rsidRPr="00FD3C8F" w:rsidRDefault="00FD3C8F" w:rsidP="00FD3C8F">
            <w:pPr>
              <w:shd w:val="clear" w:color="auto" w:fill="FFFFFF"/>
              <w:spacing w:after="0" w:line="240" w:lineRule="auto"/>
              <w:ind w:left="36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FD3C8F">
              <w:rPr>
                <w:rFonts w:eastAsia="Times New Roman" w:cstheme="minorHAnsi"/>
                <w:lang w:eastAsia="en-GB"/>
              </w:rPr>
              <w:t>John Allen, appointed on 13 June 2006</w:t>
            </w:r>
          </w:p>
          <w:p w14:paraId="2FCBF665" w14:textId="77777777" w:rsidR="00FD3C8F" w:rsidRPr="00FD3C8F" w:rsidRDefault="00FD3C8F" w:rsidP="00FD3C8F">
            <w:pPr>
              <w:shd w:val="clear" w:color="auto" w:fill="FFFFFF"/>
              <w:ind w:left="36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FD3C8F">
              <w:rPr>
                <w:rFonts w:eastAsia="Times New Roman" w:cstheme="minorHAnsi"/>
                <w:lang w:eastAsia="en-GB"/>
              </w:rPr>
              <w:t>Roy Corry, appointed on 13 June 2006</w:t>
            </w:r>
          </w:p>
          <w:p w14:paraId="3EB85A4E" w14:textId="77777777" w:rsidR="00FD3C8F" w:rsidRPr="00FD3C8F" w:rsidRDefault="00FD3C8F" w:rsidP="00FD3C8F">
            <w:pPr>
              <w:shd w:val="clear" w:color="auto" w:fill="FFFFFF"/>
              <w:ind w:left="36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FD3C8F">
              <w:rPr>
                <w:rFonts w:eastAsia="Times New Roman" w:cstheme="minorHAnsi"/>
                <w:lang w:eastAsia="en-GB"/>
              </w:rPr>
              <w:t>Robert Rea, appointed on 13 June 2006</w:t>
            </w:r>
          </w:p>
          <w:p w14:paraId="416D4577" w14:textId="77777777" w:rsidR="00FD3C8F" w:rsidRPr="00FD3C8F" w:rsidRDefault="00FD3C8F" w:rsidP="00FD3C8F">
            <w:pPr>
              <w:shd w:val="clear" w:color="auto" w:fill="FFFFFF"/>
              <w:ind w:left="36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FD3C8F">
              <w:rPr>
                <w:rFonts w:eastAsia="Times New Roman" w:cstheme="minorHAnsi"/>
                <w:lang w:eastAsia="en-GB"/>
              </w:rPr>
              <w:t>Brian Downing, appointed on 23rd June 2006</w:t>
            </w:r>
          </w:p>
          <w:p w14:paraId="180ECBFC" w14:textId="77777777" w:rsidR="00FD3C8F" w:rsidRPr="00FD3C8F" w:rsidRDefault="00FD3C8F" w:rsidP="00FD3C8F">
            <w:pPr>
              <w:shd w:val="clear" w:color="auto" w:fill="FFFFFF"/>
              <w:ind w:left="36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FD3C8F">
              <w:rPr>
                <w:rFonts w:eastAsia="Times New Roman" w:cstheme="minorHAnsi"/>
                <w:lang w:eastAsia="en-GB"/>
              </w:rPr>
              <w:t>Robert Brodie, appointed on 28th June 2006</w:t>
            </w:r>
          </w:p>
          <w:p w14:paraId="0AB44FA7" w14:textId="77777777" w:rsidR="00FD3C8F" w:rsidRPr="00FD3C8F" w:rsidRDefault="00FD3C8F" w:rsidP="00FD3C8F">
            <w:pPr>
              <w:shd w:val="clear" w:color="auto" w:fill="FFFFFF"/>
              <w:ind w:left="36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FD3C8F">
              <w:rPr>
                <w:rFonts w:eastAsia="Times New Roman" w:cstheme="minorHAnsi"/>
                <w:lang w:eastAsia="en-GB"/>
              </w:rPr>
              <w:t>Liam Hennessy, appointed on 28th June 2006</w:t>
            </w:r>
          </w:p>
          <w:p w14:paraId="4260699F" w14:textId="77777777" w:rsidR="00FD3C8F" w:rsidRPr="00FD3C8F" w:rsidRDefault="00FD3C8F" w:rsidP="00FD3C8F">
            <w:pPr>
              <w:shd w:val="clear" w:color="auto" w:fill="FFFFFF"/>
              <w:ind w:left="36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FD3C8F">
              <w:rPr>
                <w:rFonts w:eastAsia="Times New Roman" w:cstheme="minorHAnsi"/>
                <w:lang w:eastAsia="en-GB"/>
              </w:rPr>
              <w:t>David McDowell, appointed on 28 June 2006</w:t>
            </w:r>
          </w:p>
          <w:p w14:paraId="07C0DC32" w14:textId="77777777" w:rsidR="00FD3C8F" w:rsidRPr="00FD3C8F" w:rsidRDefault="00FD3C8F" w:rsidP="00FD3C8F">
            <w:pPr>
              <w:shd w:val="clear" w:color="auto" w:fill="FFFFFF"/>
              <w:ind w:left="36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FD3C8F">
              <w:rPr>
                <w:rFonts w:eastAsia="Times New Roman" w:cstheme="minorHAnsi"/>
                <w:lang w:eastAsia="en-GB"/>
              </w:rPr>
              <w:t>David Seaton, appointed on 28 June 2006</w:t>
            </w:r>
          </w:p>
          <w:p w14:paraId="0CCC1F11" w14:textId="77777777" w:rsidR="00FD3C8F" w:rsidRPr="00FD3C8F" w:rsidRDefault="00FD3C8F" w:rsidP="00FD3C8F">
            <w:pPr>
              <w:shd w:val="clear" w:color="auto" w:fill="FFFFFF"/>
              <w:ind w:left="36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FD3C8F">
              <w:rPr>
                <w:rFonts w:eastAsia="Times New Roman" w:cstheme="minorHAnsi"/>
                <w:lang w:eastAsia="en-GB"/>
              </w:rPr>
              <w:t>Ian Taylor, appointed on 28 June 2006</w:t>
            </w:r>
          </w:p>
          <w:p w14:paraId="0DD08BCC" w14:textId="77777777" w:rsidR="00FD3C8F" w:rsidRPr="00FD3C8F" w:rsidRDefault="00FD3C8F" w:rsidP="00FD3C8F">
            <w:pPr>
              <w:shd w:val="clear" w:color="auto" w:fill="FFFFFF"/>
              <w:ind w:left="36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FD3C8F">
              <w:rPr>
                <w:rFonts w:eastAsia="Times New Roman" w:cstheme="minorHAnsi"/>
                <w:lang w:eastAsia="en-GB"/>
              </w:rPr>
              <w:t>Edward Bell, appointed 2 May 2007</w:t>
            </w:r>
          </w:p>
          <w:p w14:paraId="148FC291" w14:textId="77777777" w:rsidR="00FD3C8F" w:rsidRPr="00FD3C8F" w:rsidRDefault="00FD3C8F" w:rsidP="00FD3C8F">
            <w:pPr>
              <w:shd w:val="clear" w:color="auto" w:fill="FFFFFF"/>
              <w:ind w:left="36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FD3C8F">
              <w:rPr>
                <w:rFonts w:eastAsia="Times New Roman" w:cstheme="minorHAnsi"/>
                <w:lang w:eastAsia="en-GB"/>
              </w:rPr>
              <w:t>John Glover, appointed on 8 May 2008</w:t>
            </w:r>
          </w:p>
          <w:p w14:paraId="6A27E3A7" w14:textId="77777777" w:rsidR="00FD3C8F" w:rsidRPr="00FD3C8F" w:rsidRDefault="00FD3C8F" w:rsidP="00FD3C8F">
            <w:pPr>
              <w:shd w:val="clear" w:color="auto" w:fill="FFFFFF"/>
              <w:ind w:left="36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FD3C8F">
              <w:rPr>
                <w:rFonts w:eastAsia="Times New Roman" w:cstheme="minorHAnsi"/>
                <w:lang w:eastAsia="en-GB"/>
              </w:rPr>
              <w:t>Neil Martin, appointed on 28 July 2008</w:t>
            </w:r>
          </w:p>
          <w:p w14:paraId="1755799A" w14:textId="77777777" w:rsidR="00FD3C8F" w:rsidRPr="00FD3C8F" w:rsidRDefault="00FD3C8F" w:rsidP="00FD3C8F">
            <w:pPr>
              <w:shd w:val="clear" w:color="auto" w:fill="FFFFFF"/>
              <w:ind w:left="36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FD3C8F">
              <w:rPr>
                <w:rFonts w:eastAsia="Times New Roman" w:cstheme="minorHAnsi"/>
                <w:lang w:eastAsia="en-GB"/>
              </w:rPr>
              <w:t>Rory Friel, appointed on 2 December 2008</w:t>
            </w:r>
          </w:p>
          <w:p w14:paraId="4526CD0E" w14:textId="77777777" w:rsidR="00FD3C8F" w:rsidRPr="00FD3C8F" w:rsidRDefault="00FD3C8F" w:rsidP="00FD3C8F">
            <w:pPr>
              <w:shd w:val="clear" w:color="auto" w:fill="FFFFFF"/>
              <w:ind w:left="36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FD3C8F">
              <w:rPr>
                <w:rFonts w:eastAsia="Times New Roman" w:cstheme="minorHAnsi"/>
                <w:lang w:eastAsia="en-GB"/>
              </w:rPr>
              <w:t>Barry Scarth, appointed on 27 April 2010</w:t>
            </w:r>
          </w:p>
          <w:p w14:paraId="7C957031" w14:textId="77777777" w:rsidR="00FD3C8F" w:rsidRPr="00FD3C8F" w:rsidRDefault="00FD3C8F" w:rsidP="00FD3C8F">
            <w:pPr>
              <w:shd w:val="clear" w:color="auto" w:fill="FFFFFF"/>
              <w:ind w:left="36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FD3C8F">
              <w:rPr>
                <w:rFonts w:eastAsia="Times New Roman" w:cstheme="minorHAnsi"/>
                <w:lang w:eastAsia="en-GB"/>
              </w:rPr>
              <w:t>Joseph Quinn, appointed on 2 November 2010</w:t>
            </w:r>
          </w:p>
          <w:p w14:paraId="0BFE0D67" w14:textId="77777777" w:rsidR="00FD3C8F" w:rsidRPr="00FD3C8F" w:rsidRDefault="00FD3C8F" w:rsidP="00FD3C8F">
            <w:pPr>
              <w:shd w:val="clear" w:color="auto" w:fill="FFFFFF"/>
              <w:ind w:left="36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FD3C8F">
              <w:rPr>
                <w:rFonts w:eastAsia="Times New Roman" w:cstheme="minorHAnsi"/>
                <w:lang w:eastAsia="en-GB"/>
              </w:rPr>
              <w:t>Dr Gladys Ganiel, appointed on 14 June 2011</w:t>
            </w:r>
          </w:p>
          <w:p w14:paraId="2C54D6CD" w14:textId="77777777" w:rsidR="00FD3C8F" w:rsidRPr="00FD3C8F" w:rsidRDefault="00FD3C8F" w:rsidP="00FD3C8F">
            <w:pPr>
              <w:shd w:val="clear" w:color="auto" w:fill="FFFFFF"/>
              <w:ind w:left="36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FD3C8F">
              <w:rPr>
                <w:rFonts w:eastAsia="Times New Roman" w:cstheme="minorHAnsi"/>
                <w:lang w:eastAsia="en-GB"/>
              </w:rPr>
              <w:t>Ursula Fay, appointed 25 April 2012</w:t>
            </w:r>
          </w:p>
          <w:p w14:paraId="4DC13AA8" w14:textId="77777777" w:rsidR="00FD3C8F" w:rsidRPr="00FD3C8F" w:rsidRDefault="00FD3C8F" w:rsidP="00FD3C8F">
            <w:pPr>
              <w:shd w:val="clear" w:color="auto" w:fill="FFFFFF"/>
              <w:ind w:left="36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FD3C8F">
              <w:rPr>
                <w:rFonts w:eastAsia="Times New Roman" w:cstheme="minorHAnsi"/>
                <w:lang w:eastAsia="en-GB"/>
              </w:rPr>
              <w:t>Lisa Sturgeon, appointed on 25 April 2012</w:t>
            </w:r>
          </w:p>
          <w:p w14:paraId="08F4241D" w14:textId="77777777" w:rsidR="00FD3C8F" w:rsidRPr="00FD3C8F" w:rsidRDefault="00FD3C8F" w:rsidP="00FD3C8F">
            <w:pPr>
              <w:shd w:val="clear" w:color="auto" w:fill="FFFFFF"/>
              <w:ind w:left="36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FD3C8F">
              <w:rPr>
                <w:rFonts w:eastAsia="Times New Roman" w:cstheme="minorHAnsi"/>
                <w:lang w:eastAsia="en-GB"/>
              </w:rPr>
              <w:t>Liam Hennessy, appointed on 12 June 2012</w:t>
            </w:r>
          </w:p>
          <w:p w14:paraId="191A214A" w14:textId="77777777" w:rsidR="00FD3C8F" w:rsidRPr="00FD3C8F" w:rsidRDefault="00FD3C8F" w:rsidP="00FD3C8F">
            <w:pPr>
              <w:shd w:val="clear" w:color="auto" w:fill="FFFFFF"/>
              <w:ind w:left="36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FD3C8F">
              <w:rPr>
                <w:rFonts w:eastAsia="Times New Roman" w:cstheme="minorHAnsi"/>
                <w:lang w:eastAsia="en-GB"/>
              </w:rPr>
              <w:t>John Glover, appointed on 1 April 2013</w:t>
            </w:r>
          </w:p>
          <w:p w14:paraId="1A7BC291" w14:textId="77777777" w:rsidR="00FD3C8F" w:rsidRPr="00FD3C8F" w:rsidRDefault="00FD3C8F" w:rsidP="00FD3C8F">
            <w:pPr>
              <w:shd w:val="clear" w:color="auto" w:fill="FFFFFF"/>
              <w:ind w:left="36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FD3C8F">
              <w:rPr>
                <w:rFonts w:eastAsia="Times New Roman" w:cstheme="minorHAnsi"/>
                <w:lang w:eastAsia="en-GB"/>
              </w:rPr>
              <w:t>Wendy Phillips, appointed on 31 July 2013</w:t>
            </w:r>
          </w:p>
          <w:p w14:paraId="18E3EE60" w14:textId="77777777" w:rsidR="00FD3C8F" w:rsidRPr="00FD3C8F" w:rsidRDefault="00FD3C8F" w:rsidP="00FD3C8F">
            <w:pPr>
              <w:shd w:val="clear" w:color="auto" w:fill="FFFFFF"/>
              <w:ind w:left="36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FD3C8F">
              <w:rPr>
                <w:rFonts w:eastAsia="Times New Roman" w:cstheme="minorHAnsi"/>
                <w:lang w:eastAsia="en-GB"/>
              </w:rPr>
              <w:t>Eoghan Furey, appointed on 4 December 2013</w:t>
            </w:r>
          </w:p>
          <w:p w14:paraId="7B3C871A" w14:textId="77777777" w:rsidR="00FD3C8F" w:rsidRPr="00FD3C8F" w:rsidRDefault="00FD3C8F" w:rsidP="00FD3C8F">
            <w:pPr>
              <w:shd w:val="clear" w:color="auto" w:fill="FFFFFF"/>
              <w:ind w:left="36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FD3C8F">
              <w:rPr>
                <w:rFonts w:eastAsia="Times New Roman" w:cstheme="minorHAnsi"/>
                <w:lang w:eastAsia="en-GB"/>
              </w:rPr>
              <w:t>Barbara Scott, appointed on 30 April 2014</w:t>
            </w:r>
          </w:p>
          <w:p w14:paraId="5C17F36B" w14:textId="77777777" w:rsidR="00FD3C8F" w:rsidRPr="00FD3C8F" w:rsidRDefault="00FD3C8F" w:rsidP="00FD3C8F">
            <w:pPr>
              <w:shd w:val="clear" w:color="auto" w:fill="FFFFFF"/>
              <w:ind w:left="36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FD3C8F">
              <w:rPr>
                <w:rFonts w:eastAsia="Times New Roman" w:cstheme="minorHAnsi"/>
                <w:lang w:eastAsia="en-GB"/>
              </w:rPr>
              <w:t>Michael Cooke, appointed on 7 December 2016</w:t>
            </w:r>
          </w:p>
          <w:p w14:paraId="1DE23D32" w14:textId="77777777" w:rsidR="00FD3C8F" w:rsidRPr="00FD3C8F" w:rsidRDefault="00FD3C8F" w:rsidP="00FD3C8F">
            <w:pPr>
              <w:shd w:val="clear" w:color="auto" w:fill="FFFFFF"/>
              <w:ind w:left="36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FD3C8F">
              <w:rPr>
                <w:rFonts w:eastAsia="Times New Roman" w:cstheme="minorHAnsi"/>
                <w:lang w:eastAsia="en-GB"/>
              </w:rPr>
              <w:t>Elizabeth Glover, appointed on 26 April 2017</w:t>
            </w:r>
          </w:p>
          <w:p w14:paraId="0B525B2B" w14:textId="77777777" w:rsidR="00FD3C8F" w:rsidRPr="00FD3C8F" w:rsidRDefault="00FD3C8F" w:rsidP="00FD3C8F">
            <w:pPr>
              <w:shd w:val="clear" w:color="auto" w:fill="FFFFFF"/>
              <w:ind w:left="36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FD3C8F">
              <w:rPr>
                <w:rFonts w:eastAsia="Times New Roman" w:cstheme="minorHAnsi"/>
                <w:lang w:eastAsia="en-GB"/>
              </w:rPr>
              <w:t>Kim Godsman, appointed on 27 June 2018</w:t>
            </w:r>
          </w:p>
          <w:p w14:paraId="71803658" w14:textId="77777777" w:rsidR="00FD3C8F" w:rsidRPr="00FD3C8F" w:rsidRDefault="00FD3C8F" w:rsidP="00FD3C8F">
            <w:pPr>
              <w:shd w:val="clear" w:color="auto" w:fill="FFFFFF"/>
              <w:ind w:left="36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FD3C8F">
              <w:rPr>
                <w:rFonts w:eastAsia="Times New Roman" w:cstheme="minorHAnsi"/>
                <w:lang w:eastAsia="en-GB"/>
              </w:rPr>
              <w:t>Kathryn Walls, appointed on 27 June 2018</w:t>
            </w:r>
          </w:p>
          <w:p w14:paraId="5EB1B0DF" w14:textId="77777777" w:rsidR="00FD3C8F" w:rsidRPr="00FD3C8F" w:rsidRDefault="00FD3C8F" w:rsidP="00FD3C8F">
            <w:pPr>
              <w:shd w:val="clear" w:color="auto" w:fill="FFFFFF"/>
              <w:ind w:left="36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FD3C8F">
              <w:rPr>
                <w:rFonts w:eastAsia="Times New Roman" w:cstheme="minorHAnsi"/>
                <w:lang w:eastAsia="en-GB"/>
              </w:rPr>
              <w:t>Bernard O’Callaghan, appointed on 25 September 2019</w:t>
            </w:r>
          </w:p>
          <w:p w14:paraId="61DB5239" w14:textId="77777777" w:rsidR="00FD3C8F" w:rsidRPr="00FD3C8F" w:rsidRDefault="00FD3C8F" w:rsidP="00FD3C8F">
            <w:pPr>
              <w:shd w:val="clear" w:color="auto" w:fill="FFFFFF"/>
              <w:ind w:left="36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FD3C8F">
              <w:rPr>
                <w:rFonts w:eastAsia="Times New Roman" w:cstheme="minorHAnsi"/>
                <w:lang w:eastAsia="en-GB"/>
              </w:rPr>
              <w:t>David Abrahams, appointed on 4 December 2019</w:t>
            </w:r>
          </w:p>
          <w:p w14:paraId="35EE2E2C" w14:textId="77777777" w:rsidR="00FD3C8F" w:rsidRPr="00FD3C8F" w:rsidRDefault="00FD3C8F" w:rsidP="00FD3C8F">
            <w:pPr>
              <w:shd w:val="clear" w:color="auto" w:fill="FFFFFF"/>
              <w:ind w:left="36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FD3C8F">
              <w:rPr>
                <w:rFonts w:eastAsia="Times New Roman" w:cstheme="minorHAnsi"/>
                <w:lang w:eastAsia="en-GB"/>
              </w:rPr>
              <w:t>Anthony Wall, appointed on 4th December 2019</w:t>
            </w:r>
          </w:p>
          <w:p w14:paraId="0D6E232E" w14:textId="77777777" w:rsidR="00FD3C8F" w:rsidRPr="00FD3C8F" w:rsidRDefault="00FD3C8F" w:rsidP="00FD3C8F">
            <w:pPr>
              <w:shd w:val="clear" w:color="auto" w:fill="FFFFFF"/>
              <w:ind w:left="36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FD3C8F">
              <w:rPr>
                <w:rFonts w:eastAsia="Times New Roman" w:cstheme="minorHAnsi"/>
                <w:lang w:eastAsia="en-GB"/>
              </w:rPr>
              <w:t>David Marrs, appointed on 4 August 2020</w:t>
            </w:r>
          </w:p>
          <w:p w14:paraId="55486357" w14:textId="77777777" w:rsidR="00FD3C8F" w:rsidRPr="00FD3C8F" w:rsidRDefault="00FD3C8F" w:rsidP="00FD3C8F">
            <w:pPr>
              <w:shd w:val="clear" w:color="auto" w:fill="FFFFFF"/>
              <w:ind w:left="36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FD3C8F">
              <w:rPr>
                <w:rFonts w:eastAsia="Times New Roman" w:cstheme="minorHAnsi"/>
                <w:lang w:eastAsia="en-GB"/>
              </w:rPr>
              <w:t>Paul Lawther, appointed on 4 August 2020</w:t>
            </w:r>
          </w:p>
          <w:p w14:paraId="5517F352" w14:textId="77777777" w:rsidR="00FD3C8F" w:rsidRPr="00FD3C8F" w:rsidRDefault="00FD3C8F" w:rsidP="00FD3C8F">
            <w:pPr>
              <w:shd w:val="clear" w:color="auto" w:fill="FFFFFF"/>
              <w:ind w:left="36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FD3C8F">
              <w:rPr>
                <w:rFonts w:eastAsia="Times New Roman" w:cstheme="minorHAnsi"/>
                <w:lang w:eastAsia="en-GB"/>
              </w:rPr>
              <w:t>Valerie McDonough, appointed on 4 August 2020</w:t>
            </w:r>
          </w:p>
          <w:p w14:paraId="12DE6E27" w14:textId="77777777" w:rsidR="00FD3C8F" w:rsidRPr="00FD3C8F" w:rsidRDefault="00FD3C8F" w:rsidP="00FD3C8F">
            <w:pPr>
              <w:shd w:val="clear" w:color="auto" w:fill="FFFFFF"/>
              <w:ind w:left="36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FD3C8F">
              <w:rPr>
                <w:rFonts w:eastAsia="Times New Roman" w:cstheme="minorHAnsi"/>
                <w:lang w:eastAsia="en-GB"/>
              </w:rPr>
              <w:t>Clare Duffield, appointed 27 June 2021</w:t>
            </w:r>
          </w:p>
          <w:p w14:paraId="7A348E14" w14:textId="77777777" w:rsidR="00FD3C8F" w:rsidRPr="00FD3C8F" w:rsidRDefault="00FD3C8F" w:rsidP="00FD3C8F">
            <w:pPr>
              <w:shd w:val="clear" w:color="auto" w:fill="FFFFFF"/>
              <w:ind w:left="36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FD3C8F">
              <w:rPr>
                <w:rFonts w:eastAsia="Times New Roman" w:cstheme="minorHAnsi"/>
                <w:lang w:eastAsia="en-GB"/>
              </w:rPr>
              <w:t>Brendan McDaid, appointed on 15 May 2021</w:t>
            </w:r>
          </w:p>
          <w:p w14:paraId="4D3B9325" w14:textId="77777777" w:rsidR="00FD3C8F" w:rsidRPr="00FD3C8F" w:rsidRDefault="00FD3C8F" w:rsidP="00FD3C8F">
            <w:pPr>
              <w:shd w:val="clear" w:color="auto" w:fill="FFFFFF"/>
              <w:ind w:left="36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FD3C8F">
              <w:rPr>
                <w:rFonts w:eastAsia="Times New Roman" w:cstheme="minorHAnsi"/>
                <w:lang w:eastAsia="en-GB"/>
              </w:rPr>
              <w:t>Joy Alexander, appointed on 7 January 2022</w:t>
            </w:r>
          </w:p>
          <w:p w14:paraId="0188D247" w14:textId="77777777" w:rsidR="00FD3C8F" w:rsidRPr="00FD3C8F" w:rsidRDefault="00FD3C8F" w:rsidP="00FD3C8F">
            <w:pPr>
              <w:shd w:val="clear" w:color="auto" w:fill="FFFFFF"/>
              <w:ind w:left="36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FD3C8F">
              <w:rPr>
                <w:rFonts w:eastAsia="Times New Roman" w:cstheme="minorHAnsi"/>
                <w:lang w:eastAsia="en-GB"/>
              </w:rPr>
              <w:t>Sharon-Louise McKay, appointed on 10 August 2022</w:t>
            </w:r>
          </w:p>
          <w:p w14:paraId="78F7AD7B" w14:textId="77777777" w:rsidR="00FD3C8F" w:rsidRPr="00FD3C8F" w:rsidRDefault="00FD3C8F" w:rsidP="00FD3C8F">
            <w:pPr>
              <w:shd w:val="clear" w:color="auto" w:fill="FFFFFF"/>
              <w:ind w:left="36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FD3C8F">
              <w:rPr>
                <w:rFonts w:eastAsia="Times New Roman" w:cstheme="minorHAnsi"/>
                <w:lang w:eastAsia="en-GB"/>
              </w:rPr>
              <w:t>Hannah Irwin, appointed on 7 June 2023</w:t>
            </w:r>
          </w:p>
          <w:p w14:paraId="0FA56126" w14:textId="3AC2516C" w:rsidR="00365FCA" w:rsidRPr="005A0FEC" w:rsidRDefault="00365FCA" w:rsidP="001455E0">
            <w:pPr>
              <w:cnfStyle w:val="000000000000" w:firstRow="0" w:lastRow="0" w:firstColumn="0" w:lastColumn="0" w:oddVBand="0" w:evenVBand="0" w:oddHBand="0" w:evenHBand="0" w:firstRowFirstColumn="0" w:firstRowLastColumn="0" w:lastRowFirstColumn="0" w:lastRowLastColumn="0"/>
              <w:rPr>
                <w:rFonts w:eastAsia="Calibri" w:cstheme="minorHAnsi"/>
              </w:rPr>
            </w:pPr>
          </w:p>
        </w:tc>
        <w:tc>
          <w:tcPr>
            <w:tcW w:w="803" w:type="dxa"/>
          </w:tcPr>
          <w:p w14:paraId="568CA547" w14:textId="08209E95" w:rsidR="005941C2" w:rsidRPr="004B0846" w:rsidRDefault="005941C2" w:rsidP="005941C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32"/>
              </w:rPr>
            </w:pPr>
            <w:r w:rsidRPr="004B0846">
              <w:rPr>
                <w:rFonts w:ascii="Calibri" w:eastAsia="Calibri" w:hAnsi="Calibri" w:cs="Arial"/>
                <w:sz w:val="32"/>
              </w:rPr>
              <w:lastRenderedPageBreak/>
              <w:sym w:font="Wingdings" w:char="F0A8"/>
            </w:r>
          </w:p>
        </w:tc>
        <w:tc>
          <w:tcPr>
            <w:tcW w:w="899" w:type="dxa"/>
          </w:tcPr>
          <w:p w14:paraId="6CAD70A7" w14:textId="66706F1A" w:rsidR="005941C2" w:rsidRPr="004B0846" w:rsidRDefault="005941C2" w:rsidP="005941C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32"/>
              </w:rPr>
            </w:pPr>
            <w:r w:rsidRPr="004B0846">
              <w:rPr>
                <w:rFonts w:ascii="Calibri" w:eastAsia="Calibri" w:hAnsi="Calibri" w:cs="Arial"/>
                <w:sz w:val="32"/>
              </w:rPr>
              <w:sym w:font="Wingdings" w:char="F0A8"/>
            </w:r>
          </w:p>
        </w:tc>
        <w:tc>
          <w:tcPr>
            <w:tcW w:w="991" w:type="dxa"/>
          </w:tcPr>
          <w:p w14:paraId="54C7AB08" w14:textId="02632266" w:rsidR="005941C2" w:rsidRPr="004B0846" w:rsidRDefault="005941C2" w:rsidP="005941C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32"/>
              </w:rPr>
            </w:pPr>
            <w:r w:rsidRPr="004B0846">
              <w:rPr>
                <w:rFonts w:ascii="Calibri" w:eastAsia="Calibri" w:hAnsi="Calibri" w:cs="Arial"/>
                <w:sz w:val="32"/>
              </w:rPr>
              <w:sym w:font="Wingdings" w:char="F0A8"/>
            </w:r>
          </w:p>
        </w:tc>
      </w:tr>
      <w:tr w:rsidR="009F4DEF" w14:paraId="16AB0C26" w14:textId="77777777" w:rsidTr="003F2734">
        <w:trPr>
          <w:cnfStyle w:val="000000100000" w:firstRow="0" w:lastRow="0" w:firstColumn="0" w:lastColumn="0" w:oddVBand="0" w:evenVBand="0" w:oddHBand="1" w:evenHBand="0" w:firstRowFirstColumn="0" w:firstRowLastColumn="0" w:lastRowFirstColumn="0" w:lastRowLastColumn="0"/>
          <w:trHeight w:val="1861"/>
        </w:trPr>
        <w:tc>
          <w:tcPr>
            <w:cnfStyle w:val="001000000000" w:firstRow="0" w:lastRow="0" w:firstColumn="1" w:lastColumn="0" w:oddVBand="0" w:evenVBand="0" w:oddHBand="0" w:evenHBand="0" w:firstRowFirstColumn="0" w:firstRowLastColumn="0" w:lastRowFirstColumn="0" w:lastRowLastColumn="0"/>
            <w:tcW w:w="609" w:type="dxa"/>
          </w:tcPr>
          <w:p w14:paraId="4AFEF930" w14:textId="5A2AAD0D" w:rsidR="009F4DEF" w:rsidRDefault="009F4DEF" w:rsidP="009F4DEF">
            <w:r>
              <w:t>9.3</w:t>
            </w:r>
          </w:p>
        </w:tc>
        <w:tc>
          <w:tcPr>
            <w:tcW w:w="6899" w:type="dxa"/>
          </w:tcPr>
          <w:p w14:paraId="32AA8C57" w14:textId="18FF8F02" w:rsidR="001455E0" w:rsidRDefault="001455E0" w:rsidP="009F4DEF">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1455E0">
              <w:rPr>
                <w:rFonts w:ascii="Calibri" w:eastAsia="Calibri" w:hAnsi="Calibri" w:cs="Times New Roman"/>
              </w:rPr>
              <w:t>To adopt the new Articles of Association of Athletics NI</w:t>
            </w:r>
          </w:p>
        </w:tc>
        <w:tc>
          <w:tcPr>
            <w:tcW w:w="803" w:type="dxa"/>
          </w:tcPr>
          <w:p w14:paraId="53D6C0A4" w14:textId="63B3F124" w:rsidR="009F4DEF" w:rsidRPr="004B0846" w:rsidRDefault="009F4DEF" w:rsidP="009F4D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32"/>
              </w:rPr>
            </w:pPr>
            <w:r w:rsidRPr="004B0846">
              <w:rPr>
                <w:rFonts w:ascii="Calibri" w:eastAsia="Calibri" w:hAnsi="Calibri" w:cs="Arial"/>
                <w:sz w:val="32"/>
              </w:rPr>
              <w:sym w:font="Wingdings" w:char="F0A8"/>
            </w:r>
          </w:p>
        </w:tc>
        <w:tc>
          <w:tcPr>
            <w:tcW w:w="899" w:type="dxa"/>
          </w:tcPr>
          <w:p w14:paraId="70A94804" w14:textId="0936F07C" w:rsidR="009F4DEF" w:rsidRPr="004B0846" w:rsidRDefault="009F4DEF" w:rsidP="009F4D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32"/>
              </w:rPr>
            </w:pPr>
            <w:r w:rsidRPr="004B0846">
              <w:rPr>
                <w:rFonts w:ascii="Calibri" w:eastAsia="Calibri" w:hAnsi="Calibri" w:cs="Arial"/>
                <w:sz w:val="32"/>
              </w:rPr>
              <w:sym w:font="Wingdings" w:char="F0A8"/>
            </w:r>
          </w:p>
        </w:tc>
        <w:tc>
          <w:tcPr>
            <w:tcW w:w="991" w:type="dxa"/>
          </w:tcPr>
          <w:p w14:paraId="293CA5A2" w14:textId="1BB488EF" w:rsidR="009F4DEF" w:rsidRPr="004B0846" w:rsidRDefault="009F4DEF" w:rsidP="009F4D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32"/>
              </w:rPr>
            </w:pPr>
            <w:r w:rsidRPr="004B0846">
              <w:rPr>
                <w:rFonts w:ascii="Calibri" w:eastAsia="Calibri" w:hAnsi="Calibri" w:cs="Arial"/>
                <w:sz w:val="32"/>
              </w:rPr>
              <w:sym w:font="Wingdings" w:char="F0A8"/>
            </w:r>
          </w:p>
        </w:tc>
      </w:tr>
      <w:tr w:rsidR="00FD3C8F" w14:paraId="44EE6896" w14:textId="77777777" w:rsidTr="003F2734">
        <w:trPr>
          <w:trHeight w:val="1861"/>
        </w:trPr>
        <w:tc>
          <w:tcPr>
            <w:cnfStyle w:val="001000000000" w:firstRow="0" w:lastRow="0" w:firstColumn="1" w:lastColumn="0" w:oddVBand="0" w:evenVBand="0" w:oddHBand="0" w:evenHBand="0" w:firstRowFirstColumn="0" w:firstRowLastColumn="0" w:lastRowFirstColumn="0" w:lastRowLastColumn="0"/>
            <w:tcW w:w="609" w:type="dxa"/>
          </w:tcPr>
          <w:p w14:paraId="072BD7F7" w14:textId="5B665273" w:rsidR="00FD3C8F" w:rsidRDefault="00FD3C8F" w:rsidP="009F4DEF">
            <w:r>
              <w:t>9.4</w:t>
            </w:r>
          </w:p>
        </w:tc>
        <w:tc>
          <w:tcPr>
            <w:tcW w:w="6899" w:type="dxa"/>
          </w:tcPr>
          <w:p w14:paraId="1A94E7CE" w14:textId="77777777" w:rsidR="00FD3C8F" w:rsidRDefault="00FD3C8F" w:rsidP="009F4DEF">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Members Motions</w:t>
            </w:r>
          </w:p>
          <w:p w14:paraId="1AC1F892" w14:textId="77777777" w:rsidR="00FD3C8F" w:rsidRDefault="00FD3C8F" w:rsidP="009F4DEF">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p w14:paraId="52499341" w14:textId="77777777" w:rsidR="00FD3C8F" w:rsidRPr="00FD3C8F" w:rsidRDefault="00FD3C8F" w:rsidP="00FD3C8F">
            <w:pPr>
              <w:pStyle w:val="NormalWeb"/>
              <w:shd w:val="clear" w:color="auto" w:fill="FFFFFF"/>
              <w:spacing w:before="0" w:beforeAutospacing="0" w:after="15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sz w:val="22"/>
                <w:szCs w:val="22"/>
              </w:rPr>
            </w:pPr>
            <w:r w:rsidRPr="00FD3C8F">
              <w:rPr>
                <w:rStyle w:val="Strong"/>
                <w:rFonts w:asciiTheme="minorHAnsi" w:hAnsiTheme="minorHAnsi" w:cstheme="minorHAnsi"/>
                <w:color w:val="333333"/>
                <w:sz w:val="22"/>
                <w:szCs w:val="22"/>
              </w:rPr>
              <w:t>The following motion has been submitted ahead of the AGM:</w:t>
            </w:r>
          </w:p>
          <w:p w14:paraId="6BA31647" w14:textId="77777777" w:rsidR="00FD3C8F" w:rsidRPr="00FD3C8F" w:rsidRDefault="00FD3C8F" w:rsidP="00FD3C8F">
            <w:pPr>
              <w:pStyle w:val="NormalWeb"/>
              <w:shd w:val="clear" w:color="auto" w:fill="FFFFFF"/>
              <w:spacing w:before="0" w:beforeAutospacing="0" w:after="15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sz w:val="22"/>
                <w:szCs w:val="22"/>
              </w:rPr>
            </w:pPr>
            <w:r w:rsidRPr="00FD3C8F">
              <w:rPr>
                <w:rFonts w:asciiTheme="minorHAnsi" w:hAnsiTheme="minorHAnsi" w:cstheme="minorHAnsi"/>
                <w:color w:val="333333"/>
                <w:sz w:val="22"/>
                <w:szCs w:val="22"/>
              </w:rPr>
              <w:t>Submitted by Victoria Park and Connswater AC</w:t>
            </w:r>
          </w:p>
          <w:p w14:paraId="6A9A90AF" w14:textId="3CBF9ED3" w:rsidR="00FD3C8F" w:rsidRPr="00FD3C8F" w:rsidRDefault="00FD3C8F" w:rsidP="00FD3C8F">
            <w:pPr>
              <w:pStyle w:val="NormalWeb"/>
              <w:shd w:val="clear" w:color="auto" w:fill="FFFFFF"/>
              <w:spacing w:before="0" w:beforeAutospacing="0" w:after="15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sz w:val="22"/>
                <w:szCs w:val="22"/>
              </w:rPr>
            </w:pPr>
            <w:r w:rsidRPr="00FD3C8F">
              <w:rPr>
                <w:rStyle w:val="Emphasis"/>
                <w:rFonts w:asciiTheme="minorHAnsi" w:hAnsiTheme="minorHAnsi" w:cstheme="minorHAnsi"/>
                <w:color w:val="333333"/>
                <w:sz w:val="22"/>
                <w:szCs w:val="22"/>
              </w:rPr>
              <w:t>In order to raise the profile of the NI and Ulster Road championships events and encourage optimum and quality field participation, it is proposed that no race license is issued by ANI to any non-championship road or XC events on the day of the championship event as well as on the day before and the day after.</w:t>
            </w:r>
          </w:p>
          <w:p w14:paraId="3808E504" w14:textId="03CE48EB" w:rsidR="00FD3C8F" w:rsidRPr="001455E0" w:rsidRDefault="00FD3C8F" w:rsidP="009F4DEF">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803" w:type="dxa"/>
          </w:tcPr>
          <w:p w14:paraId="48468C77" w14:textId="523A6A57" w:rsidR="00FD3C8F" w:rsidRPr="004B0846" w:rsidRDefault="00FD3C8F" w:rsidP="009F4D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32"/>
              </w:rPr>
            </w:pPr>
            <w:r w:rsidRPr="004B0846">
              <w:rPr>
                <w:rFonts w:ascii="Calibri" w:eastAsia="Calibri" w:hAnsi="Calibri" w:cs="Arial"/>
                <w:sz w:val="32"/>
              </w:rPr>
              <w:sym w:font="Wingdings" w:char="F0A8"/>
            </w:r>
          </w:p>
        </w:tc>
        <w:tc>
          <w:tcPr>
            <w:tcW w:w="899" w:type="dxa"/>
          </w:tcPr>
          <w:p w14:paraId="55878C0B" w14:textId="260E68D1" w:rsidR="00FD3C8F" w:rsidRPr="004B0846" w:rsidRDefault="00FD3C8F" w:rsidP="009F4D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32"/>
              </w:rPr>
            </w:pPr>
            <w:r w:rsidRPr="004B0846">
              <w:rPr>
                <w:rFonts w:ascii="Calibri" w:eastAsia="Calibri" w:hAnsi="Calibri" w:cs="Arial"/>
                <w:sz w:val="32"/>
              </w:rPr>
              <w:sym w:font="Wingdings" w:char="F0A8"/>
            </w:r>
          </w:p>
        </w:tc>
        <w:tc>
          <w:tcPr>
            <w:tcW w:w="991" w:type="dxa"/>
          </w:tcPr>
          <w:p w14:paraId="4C146187" w14:textId="11D7F245" w:rsidR="00FD3C8F" w:rsidRPr="004B0846" w:rsidRDefault="00FD3C8F" w:rsidP="009F4D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32"/>
              </w:rPr>
            </w:pPr>
            <w:r w:rsidRPr="004B0846">
              <w:rPr>
                <w:rFonts w:ascii="Calibri" w:eastAsia="Calibri" w:hAnsi="Calibri" w:cs="Arial"/>
                <w:sz w:val="32"/>
              </w:rPr>
              <w:sym w:font="Wingdings" w:char="F0A8"/>
            </w:r>
          </w:p>
        </w:tc>
      </w:tr>
      <w:tr w:rsidR="007D267D" w:rsidRPr="007D4702" w14:paraId="65DF939A" w14:textId="77777777" w:rsidTr="003F2734">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609" w:type="dxa"/>
          </w:tcPr>
          <w:p w14:paraId="63C177E9" w14:textId="28773D00" w:rsidR="007D267D" w:rsidRPr="007D4702" w:rsidRDefault="00E22C76" w:rsidP="005941C2">
            <w:pPr>
              <w:rPr>
                <w:rFonts w:ascii="Calibri" w:eastAsia="Calibri" w:hAnsi="Calibri" w:cs="Times New Roman"/>
                <w:b w:val="0"/>
              </w:rPr>
            </w:pPr>
            <w:r>
              <w:rPr>
                <w:rFonts w:ascii="Calibri" w:eastAsia="Calibri" w:hAnsi="Calibri" w:cs="Times New Roman"/>
              </w:rPr>
              <w:t>1</w:t>
            </w:r>
            <w:r w:rsidR="005941C2">
              <w:rPr>
                <w:rFonts w:ascii="Calibri" w:eastAsia="Calibri" w:hAnsi="Calibri" w:cs="Times New Roman"/>
              </w:rPr>
              <w:t>0</w:t>
            </w:r>
          </w:p>
        </w:tc>
        <w:tc>
          <w:tcPr>
            <w:tcW w:w="6899" w:type="dxa"/>
          </w:tcPr>
          <w:p w14:paraId="44D7A211" w14:textId="15C6CD47" w:rsidR="007D267D" w:rsidRPr="00B21B1B" w:rsidRDefault="001455E0" w:rsidP="00B21B1B">
            <w:pPr>
              <w:cnfStyle w:val="000000100000" w:firstRow="0" w:lastRow="0" w:firstColumn="0" w:lastColumn="0" w:oddVBand="0" w:evenVBand="0" w:oddHBand="1" w:evenHBand="0" w:firstRowFirstColumn="0" w:firstRowLastColumn="0" w:lastRowFirstColumn="0" w:lastRowLastColumn="0"/>
              <w:rPr>
                <w:b/>
              </w:rPr>
            </w:pPr>
            <w:r>
              <w:rPr>
                <w:b/>
              </w:rPr>
              <w:t>Election</w:t>
            </w:r>
            <w:r w:rsidR="007D267D" w:rsidRPr="007D4702">
              <w:rPr>
                <w:b/>
              </w:rPr>
              <w:t xml:space="preserve"> of </w:t>
            </w:r>
            <w:r w:rsidR="007D267D">
              <w:rPr>
                <w:b/>
              </w:rPr>
              <w:t>Presidents and Vice-Presidents</w:t>
            </w:r>
          </w:p>
        </w:tc>
        <w:tc>
          <w:tcPr>
            <w:tcW w:w="803" w:type="dxa"/>
          </w:tcPr>
          <w:p w14:paraId="1F7148DC" w14:textId="77777777" w:rsidR="007D267D" w:rsidRPr="007D4702" w:rsidRDefault="007D267D" w:rsidP="003E030C">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rPr>
            </w:pPr>
          </w:p>
        </w:tc>
        <w:tc>
          <w:tcPr>
            <w:tcW w:w="899" w:type="dxa"/>
          </w:tcPr>
          <w:p w14:paraId="5804DBDD" w14:textId="77777777" w:rsidR="007D267D" w:rsidRPr="007D4702" w:rsidRDefault="007D267D" w:rsidP="003E030C">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rPr>
            </w:pPr>
          </w:p>
        </w:tc>
        <w:tc>
          <w:tcPr>
            <w:tcW w:w="991" w:type="dxa"/>
          </w:tcPr>
          <w:p w14:paraId="4D73931D" w14:textId="77777777" w:rsidR="007D267D" w:rsidRPr="007D4702" w:rsidRDefault="007D267D" w:rsidP="003E030C">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rPr>
            </w:pPr>
          </w:p>
        </w:tc>
      </w:tr>
      <w:tr w:rsidR="000C297D" w14:paraId="724199B0" w14:textId="77777777" w:rsidTr="003F2734">
        <w:tc>
          <w:tcPr>
            <w:cnfStyle w:val="001000000000" w:firstRow="0" w:lastRow="0" w:firstColumn="1" w:lastColumn="0" w:oddVBand="0" w:evenVBand="0" w:oddHBand="0" w:evenHBand="0" w:firstRowFirstColumn="0" w:firstRowLastColumn="0" w:lastRowFirstColumn="0" w:lastRowLastColumn="0"/>
            <w:tcW w:w="609" w:type="dxa"/>
          </w:tcPr>
          <w:p w14:paraId="745AF39F" w14:textId="77777777" w:rsidR="000C297D" w:rsidRDefault="000C297D" w:rsidP="003E030C"/>
        </w:tc>
        <w:tc>
          <w:tcPr>
            <w:tcW w:w="6899" w:type="dxa"/>
          </w:tcPr>
          <w:p w14:paraId="60410276" w14:textId="211BD9E0" w:rsidR="000C297D" w:rsidRPr="000C297D" w:rsidRDefault="000C297D" w:rsidP="003E030C">
            <w:pPr>
              <w:cnfStyle w:val="000000000000" w:firstRow="0" w:lastRow="0" w:firstColumn="0" w:lastColumn="0" w:oddVBand="0" w:evenVBand="0" w:oddHBand="0" w:evenHBand="0" w:firstRowFirstColumn="0" w:firstRowLastColumn="0" w:lastRowFirstColumn="0" w:lastRowLastColumn="0"/>
              <w:rPr>
                <w:b/>
                <w:i/>
              </w:rPr>
            </w:pPr>
            <w:r w:rsidRPr="000C297D">
              <w:rPr>
                <w:b/>
                <w:i/>
              </w:rPr>
              <w:t>Nomination for President</w:t>
            </w:r>
          </w:p>
        </w:tc>
        <w:tc>
          <w:tcPr>
            <w:tcW w:w="803" w:type="dxa"/>
          </w:tcPr>
          <w:p w14:paraId="390851B1" w14:textId="77777777" w:rsidR="000C297D" w:rsidRDefault="000C297D" w:rsidP="003E030C">
            <w:pPr>
              <w:jc w:val="center"/>
              <w:cnfStyle w:val="000000000000" w:firstRow="0" w:lastRow="0" w:firstColumn="0" w:lastColumn="0" w:oddVBand="0" w:evenVBand="0" w:oddHBand="0" w:evenHBand="0" w:firstRowFirstColumn="0" w:firstRowLastColumn="0" w:lastRowFirstColumn="0" w:lastRowLastColumn="0"/>
            </w:pPr>
          </w:p>
        </w:tc>
        <w:tc>
          <w:tcPr>
            <w:tcW w:w="899" w:type="dxa"/>
          </w:tcPr>
          <w:p w14:paraId="0F32D190" w14:textId="77777777" w:rsidR="000C297D" w:rsidRDefault="000C297D" w:rsidP="003E030C">
            <w:pPr>
              <w:jc w:val="center"/>
              <w:cnfStyle w:val="000000000000" w:firstRow="0" w:lastRow="0" w:firstColumn="0" w:lastColumn="0" w:oddVBand="0" w:evenVBand="0" w:oddHBand="0" w:evenHBand="0" w:firstRowFirstColumn="0" w:firstRowLastColumn="0" w:lastRowFirstColumn="0" w:lastRowLastColumn="0"/>
            </w:pPr>
          </w:p>
        </w:tc>
        <w:tc>
          <w:tcPr>
            <w:tcW w:w="991" w:type="dxa"/>
          </w:tcPr>
          <w:p w14:paraId="2B9E481F" w14:textId="77777777" w:rsidR="000C297D" w:rsidRDefault="000C297D" w:rsidP="003E030C">
            <w:pPr>
              <w:jc w:val="center"/>
              <w:cnfStyle w:val="000000000000" w:firstRow="0" w:lastRow="0" w:firstColumn="0" w:lastColumn="0" w:oddVBand="0" w:evenVBand="0" w:oddHBand="0" w:evenHBand="0" w:firstRowFirstColumn="0" w:firstRowLastColumn="0" w:lastRowFirstColumn="0" w:lastRowLastColumn="0"/>
            </w:pPr>
          </w:p>
        </w:tc>
      </w:tr>
      <w:tr w:rsidR="009F4DEF" w14:paraId="138B3C92" w14:textId="77777777" w:rsidTr="003F27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dxa"/>
          </w:tcPr>
          <w:p w14:paraId="0E7232FD" w14:textId="77777777" w:rsidR="007D267D" w:rsidRDefault="007D267D" w:rsidP="003E030C"/>
        </w:tc>
        <w:tc>
          <w:tcPr>
            <w:tcW w:w="6899" w:type="dxa"/>
          </w:tcPr>
          <w:p w14:paraId="54B6CAA4" w14:textId="5C59C560" w:rsidR="007D267D" w:rsidRPr="00FD3C8F" w:rsidRDefault="00FD3C8F" w:rsidP="007D267D">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rPr>
            </w:pPr>
            <w:r w:rsidRPr="00FD3C8F">
              <w:rPr>
                <w:rFonts w:ascii="Calibri" w:eastAsia="Calibri" w:hAnsi="Calibri" w:cs="Times New Roman"/>
                <w:bCs/>
              </w:rPr>
              <w:t>Wendy Philips</w:t>
            </w:r>
          </w:p>
          <w:p w14:paraId="4E1ABBD9" w14:textId="0388D378" w:rsidR="007D267D" w:rsidRDefault="007D267D" w:rsidP="000C297D">
            <w:pPr>
              <w:cnfStyle w:val="000000100000" w:firstRow="0" w:lastRow="0" w:firstColumn="0" w:lastColumn="0" w:oddVBand="0" w:evenVBand="0" w:oddHBand="1" w:evenHBand="0" w:firstRowFirstColumn="0" w:firstRowLastColumn="0" w:lastRowFirstColumn="0" w:lastRowLastColumn="0"/>
            </w:pPr>
          </w:p>
        </w:tc>
        <w:tc>
          <w:tcPr>
            <w:tcW w:w="803" w:type="dxa"/>
          </w:tcPr>
          <w:p w14:paraId="72A5468D" w14:textId="77777777" w:rsidR="007D267D" w:rsidRDefault="007D267D" w:rsidP="003E030C">
            <w:pPr>
              <w:jc w:val="center"/>
              <w:cnfStyle w:val="000000100000" w:firstRow="0" w:lastRow="0" w:firstColumn="0" w:lastColumn="0" w:oddVBand="0" w:evenVBand="0" w:oddHBand="1" w:evenHBand="0" w:firstRowFirstColumn="0" w:firstRowLastColumn="0" w:lastRowFirstColumn="0" w:lastRowLastColumn="0"/>
            </w:pPr>
            <w:r w:rsidRPr="004B0846">
              <w:rPr>
                <w:rFonts w:ascii="Calibri" w:eastAsia="Calibri" w:hAnsi="Calibri" w:cs="Arial"/>
                <w:sz w:val="32"/>
              </w:rPr>
              <w:sym w:font="Wingdings" w:char="F0A8"/>
            </w:r>
          </w:p>
        </w:tc>
        <w:tc>
          <w:tcPr>
            <w:tcW w:w="899" w:type="dxa"/>
          </w:tcPr>
          <w:p w14:paraId="49907D71" w14:textId="77777777" w:rsidR="007D267D" w:rsidRDefault="007D267D" w:rsidP="003E030C">
            <w:pPr>
              <w:jc w:val="center"/>
              <w:cnfStyle w:val="000000100000" w:firstRow="0" w:lastRow="0" w:firstColumn="0" w:lastColumn="0" w:oddVBand="0" w:evenVBand="0" w:oddHBand="1" w:evenHBand="0" w:firstRowFirstColumn="0" w:firstRowLastColumn="0" w:lastRowFirstColumn="0" w:lastRowLastColumn="0"/>
            </w:pPr>
            <w:r w:rsidRPr="004B0846">
              <w:rPr>
                <w:rFonts w:ascii="Calibri" w:eastAsia="Calibri" w:hAnsi="Calibri" w:cs="Arial"/>
                <w:sz w:val="32"/>
              </w:rPr>
              <w:sym w:font="Wingdings" w:char="F0A8"/>
            </w:r>
          </w:p>
        </w:tc>
        <w:tc>
          <w:tcPr>
            <w:tcW w:w="991" w:type="dxa"/>
          </w:tcPr>
          <w:p w14:paraId="47293962" w14:textId="77777777" w:rsidR="007D267D" w:rsidRDefault="007D267D" w:rsidP="003E030C">
            <w:pPr>
              <w:jc w:val="center"/>
              <w:cnfStyle w:val="000000100000" w:firstRow="0" w:lastRow="0" w:firstColumn="0" w:lastColumn="0" w:oddVBand="0" w:evenVBand="0" w:oddHBand="1" w:evenHBand="0" w:firstRowFirstColumn="0" w:firstRowLastColumn="0" w:lastRowFirstColumn="0" w:lastRowLastColumn="0"/>
            </w:pPr>
            <w:r w:rsidRPr="004B0846">
              <w:rPr>
                <w:rFonts w:ascii="Calibri" w:eastAsia="Calibri" w:hAnsi="Calibri" w:cs="Arial"/>
                <w:sz w:val="32"/>
              </w:rPr>
              <w:sym w:font="Wingdings" w:char="F0A8"/>
            </w:r>
          </w:p>
        </w:tc>
      </w:tr>
      <w:tr w:rsidR="005941C2" w14:paraId="4F2ADB44" w14:textId="77777777" w:rsidTr="003F2734">
        <w:tc>
          <w:tcPr>
            <w:cnfStyle w:val="001000000000" w:firstRow="0" w:lastRow="0" w:firstColumn="1" w:lastColumn="0" w:oddVBand="0" w:evenVBand="0" w:oddHBand="0" w:evenHBand="0" w:firstRowFirstColumn="0" w:firstRowLastColumn="0" w:lastRowFirstColumn="0" w:lastRowLastColumn="0"/>
            <w:tcW w:w="609" w:type="dxa"/>
          </w:tcPr>
          <w:p w14:paraId="33895180" w14:textId="77777777" w:rsidR="000C297D" w:rsidRDefault="000C297D" w:rsidP="004C630D"/>
        </w:tc>
        <w:tc>
          <w:tcPr>
            <w:tcW w:w="6899" w:type="dxa"/>
          </w:tcPr>
          <w:p w14:paraId="3608774A" w14:textId="7A6D61A3" w:rsidR="000C297D" w:rsidRPr="000C297D" w:rsidRDefault="000C297D" w:rsidP="004C630D">
            <w:pPr>
              <w:cnfStyle w:val="000000000000" w:firstRow="0" w:lastRow="0" w:firstColumn="0" w:lastColumn="0" w:oddVBand="0" w:evenVBand="0" w:oddHBand="0" w:evenHBand="0" w:firstRowFirstColumn="0" w:firstRowLastColumn="0" w:lastRowFirstColumn="0" w:lastRowLastColumn="0"/>
              <w:rPr>
                <w:b/>
                <w:i/>
              </w:rPr>
            </w:pPr>
            <w:r w:rsidRPr="000C297D">
              <w:rPr>
                <w:b/>
                <w:i/>
              </w:rPr>
              <w:t>Nomination for Vice President</w:t>
            </w:r>
          </w:p>
        </w:tc>
        <w:tc>
          <w:tcPr>
            <w:tcW w:w="803" w:type="dxa"/>
          </w:tcPr>
          <w:p w14:paraId="7DD518E9" w14:textId="77777777" w:rsidR="000C297D" w:rsidRDefault="000C297D" w:rsidP="004C630D">
            <w:pPr>
              <w:jc w:val="center"/>
              <w:cnfStyle w:val="000000000000" w:firstRow="0" w:lastRow="0" w:firstColumn="0" w:lastColumn="0" w:oddVBand="0" w:evenVBand="0" w:oddHBand="0" w:evenHBand="0" w:firstRowFirstColumn="0" w:firstRowLastColumn="0" w:lastRowFirstColumn="0" w:lastRowLastColumn="0"/>
            </w:pPr>
          </w:p>
        </w:tc>
        <w:tc>
          <w:tcPr>
            <w:tcW w:w="899" w:type="dxa"/>
          </w:tcPr>
          <w:p w14:paraId="7329AA56" w14:textId="77777777" w:rsidR="000C297D" w:rsidRDefault="000C297D" w:rsidP="004C630D">
            <w:pPr>
              <w:jc w:val="center"/>
              <w:cnfStyle w:val="000000000000" w:firstRow="0" w:lastRow="0" w:firstColumn="0" w:lastColumn="0" w:oddVBand="0" w:evenVBand="0" w:oddHBand="0" w:evenHBand="0" w:firstRowFirstColumn="0" w:firstRowLastColumn="0" w:lastRowFirstColumn="0" w:lastRowLastColumn="0"/>
            </w:pPr>
          </w:p>
        </w:tc>
        <w:tc>
          <w:tcPr>
            <w:tcW w:w="991" w:type="dxa"/>
          </w:tcPr>
          <w:p w14:paraId="2078A3A6" w14:textId="77777777" w:rsidR="000C297D" w:rsidRDefault="000C297D" w:rsidP="004C630D">
            <w:pPr>
              <w:jc w:val="center"/>
              <w:cnfStyle w:val="000000000000" w:firstRow="0" w:lastRow="0" w:firstColumn="0" w:lastColumn="0" w:oddVBand="0" w:evenVBand="0" w:oddHBand="0" w:evenHBand="0" w:firstRowFirstColumn="0" w:firstRowLastColumn="0" w:lastRowFirstColumn="0" w:lastRowLastColumn="0"/>
            </w:pPr>
          </w:p>
        </w:tc>
      </w:tr>
      <w:tr w:rsidR="005941C2" w14:paraId="1769A49F" w14:textId="77777777" w:rsidTr="003F27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dxa"/>
          </w:tcPr>
          <w:p w14:paraId="7A7F22E4" w14:textId="77777777" w:rsidR="000C297D" w:rsidRDefault="000C297D" w:rsidP="004C630D"/>
        </w:tc>
        <w:tc>
          <w:tcPr>
            <w:tcW w:w="6899" w:type="dxa"/>
          </w:tcPr>
          <w:p w14:paraId="7A6A87BA" w14:textId="2DF3AE75" w:rsidR="000C297D" w:rsidRPr="00FD3C8F" w:rsidRDefault="00FD3C8F" w:rsidP="004C630D">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rPr>
            </w:pPr>
            <w:r w:rsidRPr="00FD3C8F">
              <w:rPr>
                <w:rFonts w:ascii="Calibri" w:eastAsia="Calibri" w:hAnsi="Calibri" w:cs="Times New Roman"/>
                <w:bCs/>
              </w:rPr>
              <w:t>Brian Smith</w:t>
            </w:r>
          </w:p>
          <w:p w14:paraId="63E5D0FF" w14:textId="77777777" w:rsidR="000C297D" w:rsidRDefault="000C297D" w:rsidP="004C630D">
            <w:pPr>
              <w:cnfStyle w:val="000000100000" w:firstRow="0" w:lastRow="0" w:firstColumn="0" w:lastColumn="0" w:oddVBand="0" w:evenVBand="0" w:oddHBand="1" w:evenHBand="0" w:firstRowFirstColumn="0" w:firstRowLastColumn="0" w:lastRowFirstColumn="0" w:lastRowLastColumn="0"/>
            </w:pPr>
          </w:p>
        </w:tc>
        <w:tc>
          <w:tcPr>
            <w:tcW w:w="803" w:type="dxa"/>
          </w:tcPr>
          <w:p w14:paraId="028FAC2B" w14:textId="77777777" w:rsidR="000C297D" w:rsidRDefault="000C297D" w:rsidP="004C630D">
            <w:pPr>
              <w:jc w:val="center"/>
              <w:cnfStyle w:val="000000100000" w:firstRow="0" w:lastRow="0" w:firstColumn="0" w:lastColumn="0" w:oddVBand="0" w:evenVBand="0" w:oddHBand="1" w:evenHBand="0" w:firstRowFirstColumn="0" w:firstRowLastColumn="0" w:lastRowFirstColumn="0" w:lastRowLastColumn="0"/>
            </w:pPr>
            <w:r w:rsidRPr="004B0846">
              <w:rPr>
                <w:rFonts w:ascii="Calibri" w:eastAsia="Calibri" w:hAnsi="Calibri" w:cs="Arial"/>
                <w:sz w:val="32"/>
              </w:rPr>
              <w:sym w:font="Wingdings" w:char="F0A8"/>
            </w:r>
          </w:p>
        </w:tc>
        <w:tc>
          <w:tcPr>
            <w:tcW w:w="899" w:type="dxa"/>
          </w:tcPr>
          <w:p w14:paraId="5CCCA5D1" w14:textId="77777777" w:rsidR="000C297D" w:rsidRDefault="000C297D" w:rsidP="004C630D">
            <w:pPr>
              <w:jc w:val="center"/>
              <w:cnfStyle w:val="000000100000" w:firstRow="0" w:lastRow="0" w:firstColumn="0" w:lastColumn="0" w:oddVBand="0" w:evenVBand="0" w:oddHBand="1" w:evenHBand="0" w:firstRowFirstColumn="0" w:firstRowLastColumn="0" w:lastRowFirstColumn="0" w:lastRowLastColumn="0"/>
            </w:pPr>
            <w:r w:rsidRPr="004B0846">
              <w:rPr>
                <w:rFonts w:ascii="Calibri" w:eastAsia="Calibri" w:hAnsi="Calibri" w:cs="Arial"/>
                <w:sz w:val="32"/>
              </w:rPr>
              <w:sym w:font="Wingdings" w:char="F0A8"/>
            </w:r>
          </w:p>
        </w:tc>
        <w:tc>
          <w:tcPr>
            <w:tcW w:w="991" w:type="dxa"/>
          </w:tcPr>
          <w:p w14:paraId="3202259C" w14:textId="77777777" w:rsidR="000C297D" w:rsidRDefault="000C297D" w:rsidP="004C630D">
            <w:pPr>
              <w:jc w:val="center"/>
              <w:cnfStyle w:val="000000100000" w:firstRow="0" w:lastRow="0" w:firstColumn="0" w:lastColumn="0" w:oddVBand="0" w:evenVBand="0" w:oddHBand="1" w:evenHBand="0" w:firstRowFirstColumn="0" w:firstRowLastColumn="0" w:lastRowFirstColumn="0" w:lastRowLastColumn="0"/>
            </w:pPr>
            <w:r w:rsidRPr="004B0846">
              <w:rPr>
                <w:rFonts w:ascii="Calibri" w:eastAsia="Calibri" w:hAnsi="Calibri" w:cs="Arial"/>
                <w:sz w:val="32"/>
              </w:rPr>
              <w:sym w:font="Wingdings" w:char="F0A8"/>
            </w:r>
          </w:p>
        </w:tc>
      </w:tr>
      <w:tr w:rsidR="000C297D" w:rsidRPr="007D4702" w14:paraId="5851FD58" w14:textId="77777777" w:rsidTr="003F2734">
        <w:trPr>
          <w:trHeight w:val="359"/>
        </w:trPr>
        <w:tc>
          <w:tcPr>
            <w:cnfStyle w:val="001000000000" w:firstRow="0" w:lastRow="0" w:firstColumn="1" w:lastColumn="0" w:oddVBand="0" w:evenVBand="0" w:oddHBand="0" w:evenHBand="0" w:firstRowFirstColumn="0" w:firstRowLastColumn="0" w:lastRowFirstColumn="0" w:lastRowLastColumn="0"/>
            <w:tcW w:w="609" w:type="dxa"/>
          </w:tcPr>
          <w:p w14:paraId="18CEE099" w14:textId="77777777" w:rsidR="000C297D" w:rsidRDefault="000C297D" w:rsidP="007B1628">
            <w:pPr>
              <w:rPr>
                <w:rFonts w:ascii="Calibri" w:eastAsia="Calibri" w:hAnsi="Calibri" w:cs="Times New Roman"/>
                <w:b w:val="0"/>
              </w:rPr>
            </w:pPr>
          </w:p>
        </w:tc>
        <w:tc>
          <w:tcPr>
            <w:tcW w:w="6899" w:type="dxa"/>
          </w:tcPr>
          <w:p w14:paraId="538B19B5" w14:textId="77777777" w:rsidR="000C297D" w:rsidRDefault="000C297D" w:rsidP="000C297D">
            <w:pPr>
              <w:cnfStyle w:val="000000000000" w:firstRow="0" w:lastRow="0" w:firstColumn="0" w:lastColumn="0" w:oddVBand="0" w:evenVBand="0" w:oddHBand="0" w:evenHBand="0" w:firstRowFirstColumn="0" w:firstRowLastColumn="0" w:lastRowFirstColumn="0" w:lastRowLastColumn="0"/>
              <w:rPr>
                <w:b/>
              </w:rPr>
            </w:pPr>
          </w:p>
        </w:tc>
        <w:tc>
          <w:tcPr>
            <w:tcW w:w="803" w:type="dxa"/>
          </w:tcPr>
          <w:p w14:paraId="1A662393" w14:textId="77777777" w:rsidR="000C297D" w:rsidRPr="007D4702" w:rsidRDefault="000C297D" w:rsidP="007D4702">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p>
        </w:tc>
        <w:tc>
          <w:tcPr>
            <w:tcW w:w="899" w:type="dxa"/>
          </w:tcPr>
          <w:p w14:paraId="5B6F8AAE" w14:textId="77777777" w:rsidR="000C297D" w:rsidRPr="007D4702" w:rsidRDefault="000C297D" w:rsidP="007D4702">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p>
        </w:tc>
        <w:tc>
          <w:tcPr>
            <w:tcW w:w="991" w:type="dxa"/>
          </w:tcPr>
          <w:p w14:paraId="61280B9A" w14:textId="77777777" w:rsidR="000C297D" w:rsidRPr="007D4702" w:rsidRDefault="000C297D" w:rsidP="007D4702">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p>
        </w:tc>
      </w:tr>
      <w:tr w:rsidR="00FD3C8F" w:rsidRPr="007D4702" w14:paraId="21915413" w14:textId="77777777" w:rsidTr="003F2734">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609" w:type="dxa"/>
          </w:tcPr>
          <w:p w14:paraId="440AC5FA" w14:textId="63539C09" w:rsidR="007D4702" w:rsidRPr="007D4702" w:rsidRDefault="00E22C76" w:rsidP="005941C2">
            <w:pPr>
              <w:rPr>
                <w:rFonts w:ascii="Calibri" w:eastAsia="Calibri" w:hAnsi="Calibri" w:cs="Times New Roman"/>
                <w:b w:val="0"/>
              </w:rPr>
            </w:pPr>
            <w:r>
              <w:rPr>
                <w:rFonts w:ascii="Calibri" w:eastAsia="Calibri" w:hAnsi="Calibri" w:cs="Times New Roman"/>
              </w:rPr>
              <w:t>1</w:t>
            </w:r>
            <w:r w:rsidR="005941C2">
              <w:rPr>
                <w:rFonts w:ascii="Calibri" w:eastAsia="Calibri" w:hAnsi="Calibri" w:cs="Times New Roman"/>
              </w:rPr>
              <w:t>1</w:t>
            </w:r>
          </w:p>
        </w:tc>
        <w:tc>
          <w:tcPr>
            <w:tcW w:w="6899" w:type="dxa"/>
          </w:tcPr>
          <w:p w14:paraId="3E6871CE" w14:textId="77777777" w:rsidR="00F056BF" w:rsidRDefault="00F056BF" w:rsidP="00F056BF">
            <w:pP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Pr>
                <w:rFonts w:eastAsia="Times New Roman"/>
                <w:color w:val="000000"/>
                <w:sz w:val="24"/>
                <w:szCs w:val="24"/>
              </w:rPr>
              <w:t xml:space="preserve">Confirmation of nominees to the following committees, details of which will follow and be circulated in advance of the AGM: </w:t>
            </w:r>
          </w:p>
          <w:p w14:paraId="47E2B1AB" w14:textId="77777777" w:rsidR="00F056BF" w:rsidRDefault="00F056BF" w:rsidP="00F056BF">
            <w:pPr>
              <w:numPr>
                <w:ilvl w:val="0"/>
                <w:numId w:val="6"/>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Pr>
                <w:rStyle w:val="Emphasis"/>
                <w:rFonts w:eastAsia="Times New Roman"/>
                <w:color w:val="000000"/>
                <w:sz w:val="24"/>
                <w:szCs w:val="24"/>
              </w:rPr>
              <w:t>Audit &amp; Risk Committee</w:t>
            </w:r>
            <w:r>
              <w:rPr>
                <w:rFonts w:eastAsia="Times New Roman"/>
                <w:color w:val="000000"/>
                <w:sz w:val="24"/>
                <w:szCs w:val="24"/>
              </w:rPr>
              <w:t xml:space="preserve"> </w:t>
            </w:r>
          </w:p>
          <w:p w14:paraId="5EC6D20C" w14:textId="77777777" w:rsidR="00F056BF" w:rsidRDefault="00F056BF" w:rsidP="00F056BF">
            <w:pPr>
              <w:numPr>
                <w:ilvl w:val="0"/>
                <w:numId w:val="6"/>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Pr>
                <w:rStyle w:val="Emphasis"/>
                <w:rFonts w:eastAsia="Times New Roman"/>
                <w:color w:val="000000"/>
                <w:sz w:val="24"/>
                <w:szCs w:val="24"/>
              </w:rPr>
              <w:t>Competition &amp; Events Committee</w:t>
            </w:r>
            <w:r>
              <w:rPr>
                <w:rFonts w:eastAsia="Times New Roman"/>
                <w:color w:val="000000"/>
                <w:sz w:val="24"/>
                <w:szCs w:val="24"/>
              </w:rPr>
              <w:t xml:space="preserve"> </w:t>
            </w:r>
          </w:p>
          <w:p w14:paraId="0C7509E7" w14:textId="77777777" w:rsidR="00F056BF" w:rsidRDefault="00F056BF" w:rsidP="00F056BF">
            <w:pPr>
              <w:numPr>
                <w:ilvl w:val="0"/>
                <w:numId w:val="6"/>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Pr>
                <w:rStyle w:val="Emphasis"/>
                <w:rFonts w:eastAsia="Times New Roman"/>
                <w:color w:val="000000"/>
                <w:sz w:val="24"/>
                <w:szCs w:val="24"/>
              </w:rPr>
              <w:t>Development &amp; Participation Committee</w:t>
            </w:r>
            <w:r>
              <w:rPr>
                <w:rFonts w:eastAsia="Times New Roman"/>
                <w:color w:val="000000"/>
                <w:sz w:val="24"/>
                <w:szCs w:val="24"/>
              </w:rPr>
              <w:t xml:space="preserve"> </w:t>
            </w:r>
          </w:p>
          <w:p w14:paraId="010999D8" w14:textId="77777777" w:rsidR="00F056BF" w:rsidRDefault="00F056BF" w:rsidP="00F056BF">
            <w:pPr>
              <w:numPr>
                <w:ilvl w:val="0"/>
                <w:numId w:val="6"/>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Pr>
                <w:rStyle w:val="Emphasis"/>
                <w:rFonts w:eastAsia="Times New Roman"/>
                <w:color w:val="000000"/>
                <w:sz w:val="24"/>
                <w:szCs w:val="24"/>
              </w:rPr>
              <w:t>Endurance Committee</w:t>
            </w:r>
            <w:r>
              <w:rPr>
                <w:rFonts w:eastAsia="Times New Roman"/>
                <w:color w:val="000000"/>
                <w:sz w:val="24"/>
                <w:szCs w:val="24"/>
              </w:rPr>
              <w:t xml:space="preserve"> </w:t>
            </w:r>
          </w:p>
          <w:p w14:paraId="685FAC6A" w14:textId="77777777" w:rsidR="00F056BF" w:rsidRDefault="00F056BF" w:rsidP="00F056BF">
            <w:pPr>
              <w:numPr>
                <w:ilvl w:val="0"/>
                <w:numId w:val="6"/>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Pr>
                <w:rStyle w:val="Emphasis"/>
                <w:rFonts w:eastAsia="Times New Roman"/>
                <w:color w:val="000000"/>
                <w:sz w:val="24"/>
                <w:szCs w:val="24"/>
              </w:rPr>
              <w:t>Performance Pathway Committee</w:t>
            </w:r>
            <w:r>
              <w:rPr>
                <w:rFonts w:eastAsia="Times New Roman"/>
                <w:color w:val="000000"/>
                <w:sz w:val="24"/>
                <w:szCs w:val="24"/>
              </w:rPr>
              <w:t xml:space="preserve"> </w:t>
            </w:r>
          </w:p>
          <w:p w14:paraId="39663A26" w14:textId="77777777" w:rsidR="00F056BF" w:rsidRDefault="00F056BF" w:rsidP="00F056BF">
            <w:pPr>
              <w:numPr>
                <w:ilvl w:val="0"/>
                <w:numId w:val="6"/>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Pr>
                <w:rStyle w:val="Emphasis"/>
                <w:rFonts w:eastAsia="Times New Roman"/>
                <w:color w:val="000000"/>
                <w:sz w:val="24"/>
                <w:szCs w:val="24"/>
              </w:rPr>
              <w:t>Selection Committee</w:t>
            </w:r>
            <w:r>
              <w:rPr>
                <w:rFonts w:eastAsia="Times New Roman"/>
                <w:color w:val="000000"/>
                <w:sz w:val="24"/>
                <w:szCs w:val="24"/>
              </w:rPr>
              <w:t xml:space="preserve"> </w:t>
            </w:r>
          </w:p>
          <w:p w14:paraId="21D1885E" w14:textId="79DFEBC0" w:rsidR="00F056BF" w:rsidRDefault="00F056BF" w:rsidP="00F056BF">
            <w:pPr>
              <w:numPr>
                <w:ilvl w:val="0"/>
                <w:numId w:val="6"/>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Pr>
                <w:rStyle w:val="Emphasis"/>
                <w:rFonts w:eastAsia="Times New Roman"/>
                <w:color w:val="000000"/>
                <w:sz w:val="24"/>
                <w:szCs w:val="24"/>
              </w:rPr>
              <w:t>Track &amp; Field Committee</w:t>
            </w:r>
          </w:p>
          <w:p w14:paraId="6C59E601" w14:textId="5A0CF6E4" w:rsidR="007D4702" w:rsidRPr="007D267D" w:rsidRDefault="007D4702" w:rsidP="000C297D">
            <w:pPr>
              <w:cnfStyle w:val="000000100000" w:firstRow="0" w:lastRow="0" w:firstColumn="0" w:lastColumn="0" w:oddVBand="0" w:evenVBand="0" w:oddHBand="1" w:evenHBand="0" w:firstRowFirstColumn="0" w:firstRowLastColumn="0" w:lastRowFirstColumn="0" w:lastRowLastColumn="0"/>
              <w:rPr>
                <w:b/>
              </w:rPr>
            </w:pPr>
          </w:p>
        </w:tc>
        <w:tc>
          <w:tcPr>
            <w:tcW w:w="803" w:type="dxa"/>
          </w:tcPr>
          <w:p w14:paraId="4FD99A91" w14:textId="7AD38539" w:rsidR="007D4702" w:rsidRPr="007D4702" w:rsidRDefault="00F056BF" w:rsidP="007D4702">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rPr>
            </w:pPr>
            <w:r>
              <w:rPr>
                <w:rFonts w:ascii="Calibri" w:eastAsia="Calibri" w:hAnsi="Calibri" w:cs="Arial"/>
                <w:sz w:val="32"/>
              </w:rPr>
              <w:t xml:space="preserve">  </w:t>
            </w:r>
            <w:r w:rsidRPr="004B0846">
              <w:rPr>
                <w:rFonts w:ascii="Calibri" w:eastAsia="Calibri" w:hAnsi="Calibri" w:cs="Arial"/>
                <w:sz w:val="32"/>
              </w:rPr>
              <w:sym w:font="Wingdings" w:char="F0A8"/>
            </w:r>
          </w:p>
        </w:tc>
        <w:tc>
          <w:tcPr>
            <w:tcW w:w="899" w:type="dxa"/>
          </w:tcPr>
          <w:p w14:paraId="6A0B7D39" w14:textId="67355ECD" w:rsidR="007D4702" w:rsidRPr="007D4702" w:rsidRDefault="00F056BF" w:rsidP="007D4702">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rPr>
            </w:pPr>
            <w:r>
              <w:rPr>
                <w:rFonts w:ascii="Calibri" w:eastAsia="Calibri" w:hAnsi="Calibri" w:cs="Arial"/>
                <w:sz w:val="32"/>
              </w:rPr>
              <w:t xml:space="preserve">   </w:t>
            </w:r>
            <w:r w:rsidRPr="004B0846">
              <w:rPr>
                <w:rFonts w:ascii="Calibri" w:eastAsia="Calibri" w:hAnsi="Calibri" w:cs="Arial"/>
                <w:sz w:val="32"/>
              </w:rPr>
              <w:sym w:font="Wingdings" w:char="F0A8"/>
            </w:r>
          </w:p>
        </w:tc>
        <w:tc>
          <w:tcPr>
            <w:tcW w:w="991" w:type="dxa"/>
          </w:tcPr>
          <w:p w14:paraId="55CFD7A9" w14:textId="00BC429B" w:rsidR="007D4702" w:rsidRPr="007D4702" w:rsidRDefault="00F056BF" w:rsidP="007D4702">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rPr>
            </w:pPr>
            <w:r>
              <w:rPr>
                <w:rFonts w:ascii="Calibri" w:eastAsia="Calibri" w:hAnsi="Calibri" w:cs="Arial"/>
                <w:sz w:val="32"/>
              </w:rPr>
              <w:t xml:space="preserve">   </w:t>
            </w:r>
            <w:r w:rsidRPr="004B0846">
              <w:rPr>
                <w:rFonts w:ascii="Calibri" w:eastAsia="Calibri" w:hAnsi="Calibri" w:cs="Arial"/>
                <w:sz w:val="32"/>
              </w:rPr>
              <w:sym w:font="Wingdings" w:char="F0A8"/>
            </w:r>
          </w:p>
        </w:tc>
      </w:tr>
    </w:tbl>
    <w:p w14:paraId="36FFDDAD" w14:textId="77777777" w:rsidR="0007128A" w:rsidRDefault="0007128A" w:rsidP="0007128A"/>
    <w:p w14:paraId="69AFF9AB" w14:textId="77777777" w:rsidR="003232FD" w:rsidRDefault="003232FD" w:rsidP="004B0846">
      <w:pPr>
        <w:spacing w:after="0" w:line="276" w:lineRule="auto"/>
        <w:rPr>
          <w:rFonts w:ascii="Calibri" w:eastAsia="Calibri" w:hAnsi="Calibri" w:cs="Times New Roman"/>
          <w:b/>
          <w:sz w:val="24"/>
          <w:szCs w:val="20"/>
        </w:rPr>
      </w:pPr>
    </w:p>
    <w:p w14:paraId="6C6C6B99" w14:textId="728C8BC5" w:rsidR="004B0846" w:rsidRPr="004B0846" w:rsidRDefault="004B0846" w:rsidP="004B0846">
      <w:pPr>
        <w:spacing w:after="0" w:line="276" w:lineRule="auto"/>
        <w:rPr>
          <w:rFonts w:ascii="Calibri" w:eastAsia="Calibri" w:hAnsi="Calibri" w:cs="Times New Roman"/>
          <w:b/>
          <w:sz w:val="24"/>
          <w:szCs w:val="20"/>
        </w:rPr>
      </w:pPr>
      <w:r w:rsidRPr="004B0846">
        <w:rPr>
          <w:rFonts w:ascii="Calibri" w:eastAsia="Calibri" w:hAnsi="Calibri" w:cs="Times New Roman"/>
          <w:b/>
          <w:sz w:val="24"/>
          <w:szCs w:val="20"/>
        </w:rPr>
        <w:lastRenderedPageBreak/>
        <w:t>I instruct my proxy as indicated on this form. Unless otherwise instructed the proxy may vote as he or she thinks fit or abstain in relation to any business of the meeting.</w:t>
      </w:r>
    </w:p>
    <w:p w14:paraId="1668AEF7" w14:textId="77777777" w:rsidR="004B0846" w:rsidRPr="004B0846" w:rsidRDefault="004B0846" w:rsidP="004B0846">
      <w:pPr>
        <w:spacing w:after="0" w:line="276" w:lineRule="auto"/>
        <w:rPr>
          <w:rFonts w:ascii="Calibri" w:eastAsia="Calibri" w:hAnsi="Calibri"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7410"/>
      </w:tblGrid>
      <w:tr w:rsidR="004B0846" w:rsidRPr="004B0846" w14:paraId="0102DD50" w14:textId="77777777" w:rsidTr="00713664">
        <w:trPr>
          <w:trHeight w:val="567"/>
        </w:trPr>
        <w:tc>
          <w:tcPr>
            <w:tcW w:w="1611" w:type="dxa"/>
            <w:tcBorders>
              <w:top w:val="nil"/>
              <w:left w:val="nil"/>
              <w:bottom w:val="nil"/>
              <w:right w:val="single" w:sz="4" w:space="0" w:color="auto"/>
            </w:tcBorders>
            <w:shd w:val="clear" w:color="auto" w:fill="auto"/>
            <w:vAlign w:val="center"/>
          </w:tcPr>
          <w:p w14:paraId="490D003D" w14:textId="77777777" w:rsidR="004B0846" w:rsidRPr="004B0846" w:rsidRDefault="004B0846" w:rsidP="004B0846">
            <w:pPr>
              <w:spacing w:after="0" w:line="240" w:lineRule="auto"/>
              <w:ind w:right="254"/>
              <w:jc w:val="right"/>
              <w:rPr>
                <w:rFonts w:ascii="Calibri" w:eastAsia="Calibri" w:hAnsi="Calibri" w:cs="Times New Roman"/>
                <w:b/>
                <w:sz w:val="20"/>
                <w:szCs w:val="20"/>
              </w:rPr>
            </w:pPr>
            <w:r w:rsidRPr="004B0846">
              <w:rPr>
                <w:rFonts w:ascii="Calibri" w:eastAsia="Calibri" w:hAnsi="Calibri" w:cs="Times New Roman"/>
                <w:b/>
                <w:sz w:val="24"/>
                <w:szCs w:val="20"/>
              </w:rPr>
              <w:t>Signature</w:t>
            </w:r>
          </w:p>
        </w:tc>
        <w:tc>
          <w:tcPr>
            <w:tcW w:w="7410" w:type="dxa"/>
            <w:tcBorders>
              <w:left w:val="single" w:sz="4" w:space="0" w:color="auto"/>
            </w:tcBorders>
            <w:shd w:val="clear" w:color="auto" w:fill="auto"/>
            <w:vAlign w:val="center"/>
          </w:tcPr>
          <w:p w14:paraId="12CEFB14" w14:textId="77777777" w:rsidR="004B0846" w:rsidRPr="004B0846" w:rsidRDefault="004B0846" w:rsidP="004B0846">
            <w:pPr>
              <w:spacing w:after="0" w:line="240" w:lineRule="auto"/>
              <w:rPr>
                <w:rFonts w:ascii="Calibri" w:eastAsia="Calibri" w:hAnsi="Calibri" w:cs="Times New Roman"/>
                <w:b/>
                <w:sz w:val="20"/>
                <w:szCs w:val="20"/>
              </w:rPr>
            </w:pPr>
          </w:p>
          <w:p w14:paraId="2982FCB8" w14:textId="77777777" w:rsidR="004B0846" w:rsidRPr="004B0846" w:rsidRDefault="004B0846" w:rsidP="004B0846">
            <w:pPr>
              <w:spacing w:after="0" w:line="240" w:lineRule="auto"/>
              <w:rPr>
                <w:rFonts w:ascii="Calibri" w:eastAsia="Calibri" w:hAnsi="Calibri" w:cs="Times New Roman"/>
                <w:b/>
                <w:sz w:val="20"/>
                <w:szCs w:val="20"/>
              </w:rPr>
            </w:pPr>
          </w:p>
          <w:p w14:paraId="2125D924" w14:textId="77777777" w:rsidR="004B0846" w:rsidRPr="004B0846" w:rsidRDefault="004B0846" w:rsidP="004B0846">
            <w:pPr>
              <w:spacing w:after="0" w:line="240" w:lineRule="auto"/>
              <w:rPr>
                <w:rFonts w:ascii="Calibri" w:eastAsia="Calibri" w:hAnsi="Calibri" w:cs="Times New Roman"/>
                <w:b/>
                <w:sz w:val="20"/>
                <w:szCs w:val="20"/>
              </w:rPr>
            </w:pPr>
          </w:p>
          <w:p w14:paraId="4407F9B1" w14:textId="77777777" w:rsidR="004B0846" w:rsidRPr="004B0846" w:rsidRDefault="004B0846" w:rsidP="004B0846">
            <w:pPr>
              <w:spacing w:after="0" w:line="240" w:lineRule="auto"/>
              <w:rPr>
                <w:rFonts w:ascii="Calibri" w:eastAsia="Calibri" w:hAnsi="Calibri" w:cs="Times New Roman"/>
                <w:b/>
                <w:sz w:val="20"/>
                <w:szCs w:val="20"/>
              </w:rPr>
            </w:pPr>
          </w:p>
        </w:tc>
      </w:tr>
      <w:tr w:rsidR="004B0846" w:rsidRPr="004B0846" w14:paraId="5E6CD89F" w14:textId="77777777" w:rsidTr="00713664">
        <w:trPr>
          <w:trHeight w:val="567"/>
        </w:trPr>
        <w:tc>
          <w:tcPr>
            <w:tcW w:w="1611" w:type="dxa"/>
            <w:tcBorders>
              <w:top w:val="nil"/>
              <w:left w:val="nil"/>
              <w:bottom w:val="nil"/>
              <w:right w:val="single" w:sz="4" w:space="0" w:color="auto"/>
            </w:tcBorders>
            <w:shd w:val="clear" w:color="auto" w:fill="auto"/>
            <w:vAlign w:val="center"/>
          </w:tcPr>
          <w:p w14:paraId="65F0E9A7" w14:textId="77777777" w:rsidR="004B0846" w:rsidRPr="004B0846" w:rsidRDefault="004B0846" w:rsidP="004B0846">
            <w:pPr>
              <w:spacing w:after="0" w:line="240" w:lineRule="auto"/>
              <w:ind w:right="254"/>
              <w:jc w:val="right"/>
              <w:rPr>
                <w:rFonts w:ascii="Calibri" w:eastAsia="Calibri" w:hAnsi="Calibri" w:cs="Times New Roman"/>
                <w:b/>
                <w:sz w:val="24"/>
                <w:szCs w:val="20"/>
              </w:rPr>
            </w:pPr>
            <w:r w:rsidRPr="004B0846">
              <w:rPr>
                <w:rFonts w:ascii="Calibri" w:eastAsia="Calibri" w:hAnsi="Calibri" w:cs="Times New Roman"/>
                <w:b/>
                <w:sz w:val="24"/>
                <w:szCs w:val="20"/>
              </w:rPr>
              <w:t>Date</w:t>
            </w:r>
          </w:p>
        </w:tc>
        <w:tc>
          <w:tcPr>
            <w:tcW w:w="7410" w:type="dxa"/>
            <w:tcBorders>
              <w:left w:val="single" w:sz="4" w:space="0" w:color="auto"/>
            </w:tcBorders>
            <w:shd w:val="clear" w:color="auto" w:fill="auto"/>
            <w:vAlign w:val="center"/>
          </w:tcPr>
          <w:p w14:paraId="66409039" w14:textId="77777777" w:rsidR="004B0846" w:rsidRPr="004B0846" w:rsidRDefault="004B0846" w:rsidP="004B0846">
            <w:pPr>
              <w:spacing w:after="0" w:line="240" w:lineRule="auto"/>
              <w:rPr>
                <w:rFonts w:ascii="Calibri" w:eastAsia="Calibri" w:hAnsi="Calibri" w:cs="Times New Roman"/>
                <w:b/>
                <w:sz w:val="20"/>
                <w:szCs w:val="20"/>
              </w:rPr>
            </w:pPr>
          </w:p>
          <w:p w14:paraId="55E9B6DE" w14:textId="77777777" w:rsidR="004B0846" w:rsidRPr="004B0846" w:rsidRDefault="004B0846" w:rsidP="004B0846">
            <w:pPr>
              <w:spacing w:after="0" w:line="240" w:lineRule="auto"/>
              <w:rPr>
                <w:rFonts w:ascii="Calibri" w:eastAsia="Calibri" w:hAnsi="Calibri" w:cs="Times New Roman"/>
                <w:b/>
                <w:sz w:val="20"/>
                <w:szCs w:val="20"/>
              </w:rPr>
            </w:pPr>
          </w:p>
          <w:p w14:paraId="02194C87" w14:textId="77777777" w:rsidR="004B0846" w:rsidRPr="004B0846" w:rsidRDefault="004B0846" w:rsidP="004B0846">
            <w:pPr>
              <w:spacing w:after="0" w:line="240" w:lineRule="auto"/>
              <w:rPr>
                <w:rFonts w:ascii="Calibri" w:eastAsia="Calibri" w:hAnsi="Calibri" w:cs="Times New Roman"/>
                <w:b/>
                <w:sz w:val="20"/>
                <w:szCs w:val="20"/>
              </w:rPr>
            </w:pPr>
          </w:p>
          <w:p w14:paraId="1F997D69" w14:textId="77777777" w:rsidR="004B0846" w:rsidRPr="004B0846" w:rsidRDefault="004B0846" w:rsidP="004B0846">
            <w:pPr>
              <w:spacing w:after="0" w:line="240" w:lineRule="auto"/>
              <w:rPr>
                <w:rFonts w:ascii="Calibri" w:eastAsia="Calibri" w:hAnsi="Calibri" w:cs="Times New Roman"/>
                <w:b/>
                <w:sz w:val="20"/>
                <w:szCs w:val="20"/>
              </w:rPr>
            </w:pPr>
          </w:p>
        </w:tc>
      </w:tr>
    </w:tbl>
    <w:p w14:paraId="124B7D04" w14:textId="77777777" w:rsidR="004B0846" w:rsidRPr="004B0846" w:rsidRDefault="004B0846" w:rsidP="004B0846">
      <w:pPr>
        <w:tabs>
          <w:tab w:val="left" w:pos="2880"/>
          <w:tab w:val="left" w:pos="7830"/>
        </w:tabs>
        <w:spacing w:after="0" w:line="276" w:lineRule="auto"/>
        <w:ind w:firstLine="720"/>
        <w:rPr>
          <w:rFonts w:ascii="Calibri" w:eastAsia="Calibri" w:hAnsi="Calibri" w:cs="Times New Roman"/>
          <w:b/>
          <w:sz w:val="20"/>
          <w:szCs w:val="20"/>
        </w:rPr>
      </w:pPr>
      <w:r w:rsidRPr="004B0846">
        <w:rPr>
          <w:rFonts w:ascii="Calibri" w:eastAsia="Calibri" w:hAnsi="Calibri" w:cs="Times New Roman"/>
          <w:b/>
          <w:sz w:val="20"/>
          <w:szCs w:val="20"/>
        </w:rPr>
        <w:tab/>
      </w:r>
      <w:r w:rsidRPr="004B0846">
        <w:rPr>
          <w:rFonts w:ascii="Calibri" w:eastAsia="Calibri" w:hAnsi="Calibri" w:cs="Times New Roman"/>
          <w:b/>
          <w:sz w:val="20"/>
          <w:szCs w:val="20"/>
        </w:rPr>
        <w:tab/>
      </w:r>
    </w:p>
    <w:p w14:paraId="6CA646A5" w14:textId="372FD7E1" w:rsidR="004B0846" w:rsidRPr="00E22C76" w:rsidRDefault="004B0846" w:rsidP="0007128A">
      <w:pPr>
        <w:spacing w:after="0" w:line="276" w:lineRule="auto"/>
        <w:ind w:left="-142" w:right="556"/>
        <w:rPr>
          <w:rFonts w:eastAsia="Calibri" w:cstheme="minorHAnsi"/>
        </w:rPr>
      </w:pPr>
      <w:r w:rsidRPr="00E22C76">
        <w:rPr>
          <w:rFonts w:eastAsia="Calibri" w:cstheme="minorHAnsi"/>
        </w:rPr>
        <w:t xml:space="preserve">To appoint the Chair as your proxy, please sign and date the above and return by </w:t>
      </w:r>
      <w:r w:rsidR="0007128A" w:rsidRPr="00E22C76">
        <w:rPr>
          <w:rFonts w:eastAsia="Calibri" w:cstheme="minorHAnsi"/>
        </w:rPr>
        <w:t xml:space="preserve">post or email no later than </w:t>
      </w:r>
      <w:bookmarkStart w:id="0" w:name="_Hlk148426759"/>
      <w:r w:rsidRPr="00E22C76">
        <w:rPr>
          <w:rFonts w:eastAsia="Calibri" w:cstheme="minorHAnsi"/>
          <w:b/>
        </w:rPr>
        <w:t>12</w:t>
      </w:r>
      <w:r w:rsidR="00D61577" w:rsidRPr="00E22C76">
        <w:rPr>
          <w:rFonts w:eastAsia="Calibri" w:cstheme="minorHAnsi"/>
          <w:b/>
        </w:rPr>
        <w:t xml:space="preserve"> </w:t>
      </w:r>
      <w:r w:rsidRPr="00E22C76">
        <w:rPr>
          <w:rFonts w:eastAsia="Calibri" w:cstheme="minorHAnsi"/>
          <w:b/>
        </w:rPr>
        <w:t xml:space="preserve">noon on </w:t>
      </w:r>
      <w:r w:rsidR="00F056BF">
        <w:rPr>
          <w:rFonts w:eastAsia="Calibri" w:cstheme="minorHAnsi"/>
          <w:b/>
        </w:rPr>
        <w:t>Wednesday</w:t>
      </w:r>
      <w:r w:rsidR="0079102A">
        <w:rPr>
          <w:rFonts w:eastAsia="Calibri" w:cstheme="minorHAnsi"/>
          <w:b/>
        </w:rPr>
        <w:t xml:space="preserve"> 2</w:t>
      </w:r>
      <w:r w:rsidR="00F056BF">
        <w:rPr>
          <w:rFonts w:eastAsia="Calibri" w:cstheme="minorHAnsi"/>
          <w:b/>
        </w:rPr>
        <w:t>5</w:t>
      </w:r>
      <w:r w:rsidR="0079102A" w:rsidRPr="0079102A">
        <w:rPr>
          <w:rFonts w:eastAsia="Calibri" w:cstheme="minorHAnsi"/>
          <w:b/>
          <w:vertAlign w:val="superscript"/>
        </w:rPr>
        <w:t>th</w:t>
      </w:r>
      <w:r w:rsidR="0079102A">
        <w:rPr>
          <w:rFonts w:eastAsia="Calibri" w:cstheme="minorHAnsi"/>
          <w:b/>
        </w:rPr>
        <w:t xml:space="preserve"> October </w:t>
      </w:r>
      <w:r w:rsidR="0007128A" w:rsidRPr="00E22C76">
        <w:rPr>
          <w:rFonts w:eastAsia="Calibri" w:cstheme="minorHAnsi"/>
          <w:b/>
        </w:rPr>
        <w:t>202</w:t>
      </w:r>
      <w:r w:rsidR="000C297D">
        <w:rPr>
          <w:rFonts w:eastAsia="Calibri" w:cstheme="minorHAnsi"/>
          <w:b/>
        </w:rPr>
        <w:t>3</w:t>
      </w:r>
      <w:bookmarkEnd w:id="0"/>
      <w:r w:rsidR="0007128A" w:rsidRPr="00E22C76">
        <w:rPr>
          <w:rFonts w:eastAsia="Calibri" w:cstheme="minorHAnsi"/>
          <w:b/>
        </w:rPr>
        <w:t xml:space="preserve">. </w:t>
      </w:r>
      <w:r w:rsidR="0007128A" w:rsidRPr="00E22C76">
        <w:rPr>
          <w:rFonts w:eastAsia="Calibri" w:cstheme="minorHAnsi"/>
        </w:rPr>
        <w:t>Send</w:t>
      </w:r>
      <w:r w:rsidR="0007128A" w:rsidRPr="00E22C76">
        <w:rPr>
          <w:rFonts w:eastAsia="Calibri" w:cstheme="minorHAnsi"/>
          <w:b/>
        </w:rPr>
        <w:t xml:space="preserve"> </w:t>
      </w:r>
      <w:r w:rsidRPr="00E22C76">
        <w:rPr>
          <w:rFonts w:eastAsia="Calibri" w:cstheme="minorHAnsi"/>
        </w:rPr>
        <w:t>via email</w:t>
      </w:r>
      <w:r w:rsidRPr="00E22C76">
        <w:rPr>
          <w:rFonts w:eastAsia="Calibri" w:cstheme="minorHAnsi"/>
          <w:b/>
        </w:rPr>
        <w:t xml:space="preserve"> </w:t>
      </w:r>
      <w:r w:rsidRPr="00E22C76">
        <w:rPr>
          <w:rFonts w:eastAsia="Calibri" w:cstheme="minorHAnsi"/>
        </w:rPr>
        <w:t>to</w:t>
      </w:r>
      <w:r w:rsidRPr="00E22C76">
        <w:rPr>
          <w:rFonts w:eastAsia="Calibri" w:cstheme="minorHAnsi"/>
          <w:b/>
        </w:rPr>
        <w:t xml:space="preserve"> </w:t>
      </w:r>
      <w:hyperlink r:id="rId8" w:history="1">
        <w:r w:rsidR="0007128A" w:rsidRPr="00E22C76">
          <w:rPr>
            <w:rStyle w:val="Hyperlink"/>
            <w:rFonts w:eastAsia="Calibri" w:cstheme="minorHAnsi"/>
          </w:rPr>
          <w:t>ceo@athleticsni.org</w:t>
        </w:r>
      </w:hyperlink>
      <w:r w:rsidR="0007128A" w:rsidRPr="00E22C76">
        <w:rPr>
          <w:rFonts w:eastAsia="Calibri" w:cstheme="minorHAnsi"/>
          <w:b/>
        </w:rPr>
        <w:t xml:space="preserve"> </w:t>
      </w:r>
      <w:r w:rsidRPr="00E22C76">
        <w:rPr>
          <w:rFonts w:cstheme="minorHAnsi"/>
          <w:iCs/>
        </w:rPr>
        <w:t xml:space="preserve">or </w:t>
      </w:r>
      <w:r w:rsidR="0007128A" w:rsidRPr="00E22C76">
        <w:rPr>
          <w:rFonts w:cstheme="minorHAnsi"/>
          <w:iCs/>
        </w:rPr>
        <w:t xml:space="preserve">by </w:t>
      </w:r>
      <w:r w:rsidRPr="00E22C76">
        <w:rPr>
          <w:rFonts w:cstheme="minorHAnsi"/>
          <w:iCs/>
        </w:rPr>
        <w:t xml:space="preserve">post to </w:t>
      </w:r>
      <w:r w:rsidR="0007128A" w:rsidRPr="00E22C76">
        <w:rPr>
          <w:rFonts w:cstheme="minorHAnsi"/>
          <w:iCs/>
        </w:rPr>
        <w:t xml:space="preserve">CEO, </w:t>
      </w:r>
      <w:r w:rsidRPr="00E22C76">
        <w:rPr>
          <w:rFonts w:cstheme="minorHAnsi"/>
          <w:iCs/>
        </w:rPr>
        <w:t>Athletics Northern Ireland, Athletics House, Old Coach Road, Belfast BT9 5PR.</w:t>
      </w:r>
      <w:r w:rsidR="00404AAE" w:rsidRPr="00E22C76">
        <w:rPr>
          <w:rFonts w:cstheme="minorHAnsi"/>
          <w:iCs/>
        </w:rPr>
        <w:t xml:space="preserve"> </w:t>
      </w:r>
      <w:r w:rsidR="0007128A" w:rsidRPr="00E22C76">
        <w:rPr>
          <w:rFonts w:cstheme="minorHAnsi"/>
          <w:iCs/>
        </w:rPr>
        <w:t>If posting, p</w:t>
      </w:r>
      <w:r w:rsidRPr="00E22C76">
        <w:rPr>
          <w:rFonts w:cstheme="minorHAnsi"/>
          <w:iCs/>
        </w:rPr>
        <w:t>lease allow additional time for delivery. Forms arriving after the deadline will be considered spoilt.</w:t>
      </w:r>
    </w:p>
    <w:p w14:paraId="41F12838" w14:textId="77777777" w:rsidR="004B0846" w:rsidRPr="004B0846" w:rsidRDefault="004B0846" w:rsidP="004B0846">
      <w:pPr>
        <w:spacing w:after="0" w:line="240" w:lineRule="auto"/>
        <w:jc w:val="center"/>
      </w:pPr>
    </w:p>
    <w:p w14:paraId="5BA0C4FC" w14:textId="77777777" w:rsidR="004B0846" w:rsidRPr="004B0846" w:rsidRDefault="004B0846" w:rsidP="004B0846">
      <w:pPr>
        <w:spacing w:after="0" w:line="240" w:lineRule="auto"/>
        <w:jc w:val="center"/>
      </w:pPr>
    </w:p>
    <w:p w14:paraId="41B1CCD1" w14:textId="77777777" w:rsidR="004B0846" w:rsidRPr="004B0846" w:rsidRDefault="004B0846" w:rsidP="004B0846">
      <w:pPr>
        <w:spacing w:after="0" w:line="240" w:lineRule="auto"/>
        <w:jc w:val="center"/>
      </w:pPr>
    </w:p>
    <w:p w14:paraId="5D0B3C86" w14:textId="77777777" w:rsidR="004B0846" w:rsidRPr="004B0846" w:rsidRDefault="004B0846" w:rsidP="004B0846">
      <w:pPr>
        <w:spacing w:after="200" w:line="276" w:lineRule="auto"/>
        <w:jc w:val="center"/>
        <w:rPr>
          <w:rFonts w:ascii="Calibri" w:eastAsia="Calibri" w:hAnsi="Calibri" w:cs="Times New Roman"/>
          <w:b/>
          <w:bCs/>
        </w:rPr>
      </w:pPr>
      <w:r w:rsidRPr="004B0846">
        <w:rPr>
          <w:rFonts w:ascii="Calibri" w:eastAsia="Calibri" w:hAnsi="Calibri" w:cs="Times New Roman"/>
          <w:b/>
          <w:bCs/>
        </w:rPr>
        <w:t>Voting Entitlement</w:t>
      </w:r>
    </w:p>
    <w:tbl>
      <w:tblPr>
        <w:tblStyle w:val="TableGrid"/>
        <w:tblW w:w="0" w:type="auto"/>
        <w:tblLook w:val="04A0" w:firstRow="1" w:lastRow="0" w:firstColumn="1" w:lastColumn="0" w:noHBand="0" w:noVBand="1"/>
      </w:tblPr>
      <w:tblGrid>
        <w:gridCol w:w="4508"/>
        <w:gridCol w:w="4508"/>
      </w:tblGrid>
      <w:tr w:rsidR="004B0846" w:rsidRPr="004B0846" w14:paraId="5F4BC403" w14:textId="77777777" w:rsidTr="00713664">
        <w:tc>
          <w:tcPr>
            <w:tcW w:w="4508" w:type="dxa"/>
          </w:tcPr>
          <w:p w14:paraId="131DCF47" w14:textId="20684969" w:rsidR="004B0846" w:rsidRPr="004B0846" w:rsidRDefault="004B0846" w:rsidP="004B0846">
            <w:pPr>
              <w:jc w:val="center"/>
            </w:pPr>
            <w:r w:rsidRPr="004B0846">
              <w:t>Athletics Northern Ireland Affiliated Clubs with 14 or less Registered Senior Athletes*</w:t>
            </w:r>
            <w:r w:rsidR="008A6302">
              <w:t>**</w:t>
            </w:r>
          </w:p>
        </w:tc>
        <w:tc>
          <w:tcPr>
            <w:tcW w:w="4508" w:type="dxa"/>
          </w:tcPr>
          <w:p w14:paraId="79A58E29" w14:textId="77777777" w:rsidR="004B0846" w:rsidRPr="004B0846" w:rsidRDefault="004B0846" w:rsidP="004B0846">
            <w:pPr>
              <w:jc w:val="center"/>
            </w:pPr>
            <w:r w:rsidRPr="004B0846">
              <w:t>1 vote</w:t>
            </w:r>
          </w:p>
        </w:tc>
      </w:tr>
      <w:tr w:rsidR="004B0846" w:rsidRPr="004B0846" w14:paraId="23748727" w14:textId="77777777" w:rsidTr="00713664">
        <w:tc>
          <w:tcPr>
            <w:tcW w:w="4508" w:type="dxa"/>
          </w:tcPr>
          <w:p w14:paraId="78AB9083" w14:textId="18AFD046" w:rsidR="004B0846" w:rsidRPr="004B0846" w:rsidRDefault="004B0846" w:rsidP="004B0846">
            <w:pPr>
              <w:jc w:val="center"/>
            </w:pPr>
            <w:r w:rsidRPr="004B0846">
              <w:t>Athletics Northern Ireland Affiliated Clubs with 15 or more Registered Senior Athletes*</w:t>
            </w:r>
            <w:r w:rsidR="008A6302">
              <w:t>**</w:t>
            </w:r>
          </w:p>
        </w:tc>
        <w:tc>
          <w:tcPr>
            <w:tcW w:w="4508" w:type="dxa"/>
          </w:tcPr>
          <w:p w14:paraId="68D3E13B" w14:textId="77777777" w:rsidR="004B0846" w:rsidRPr="004B0846" w:rsidRDefault="004B0846" w:rsidP="004B0846">
            <w:pPr>
              <w:jc w:val="center"/>
            </w:pPr>
            <w:r w:rsidRPr="004B0846">
              <w:t>2 votes</w:t>
            </w:r>
          </w:p>
        </w:tc>
      </w:tr>
    </w:tbl>
    <w:p w14:paraId="7F17CE59" w14:textId="77777777" w:rsidR="004B0846" w:rsidRPr="004B0846" w:rsidRDefault="004B0846" w:rsidP="004B0846">
      <w:pPr>
        <w:spacing w:after="0" w:line="240" w:lineRule="auto"/>
        <w:jc w:val="center"/>
      </w:pPr>
    </w:p>
    <w:p w14:paraId="1A60A074" w14:textId="67C67B63" w:rsidR="00533363" w:rsidRDefault="008A6302" w:rsidP="00D35A6A">
      <w:pPr>
        <w:spacing w:after="0" w:line="240" w:lineRule="auto"/>
      </w:pPr>
      <w:r>
        <w:t>**</w:t>
      </w:r>
      <w:r w:rsidR="004B0846" w:rsidRPr="004B0846">
        <w:t>*As at 31</w:t>
      </w:r>
      <w:r w:rsidR="004B0846" w:rsidRPr="004B0846">
        <w:rPr>
          <w:vertAlign w:val="superscript"/>
        </w:rPr>
        <w:t>st</w:t>
      </w:r>
      <w:r w:rsidR="0007128A">
        <w:t xml:space="preserve"> December</w:t>
      </w:r>
      <w:r w:rsidR="004B0846" w:rsidRPr="004B0846">
        <w:t xml:space="preserve"> 202</w:t>
      </w:r>
      <w:r w:rsidR="000C297D">
        <w:t>2</w:t>
      </w:r>
      <w:r w:rsidR="00533363">
        <w:t xml:space="preserve"> </w:t>
      </w:r>
    </w:p>
    <w:sectPr w:rsidR="00533363" w:rsidSect="003232F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701A2" w14:textId="77777777" w:rsidR="00D61577" w:rsidRDefault="00D61577" w:rsidP="00D61577">
      <w:pPr>
        <w:spacing w:after="0" w:line="240" w:lineRule="auto"/>
      </w:pPr>
      <w:r>
        <w:separator/>
      </w:r>
    </w:p>
  </w:endnote>
  <w:endnote w:type="continuationSeparator" w:id="0">
    <w:p w14:paraId="3612D9FD" w14:textId="77777777" w:rsidR="00D61577" w:rsidRDefault="00D61577" w:rsidP="00D61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5209" w14:textId="77777777" w:rsidR="00E45D35" w:rsidRDefault="00E45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BE5C" w14:textId="77777777" w:rsidR="00E45D35" w:rsidRDefault="00E45D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8C59D" w14:textId="77777777" w:rsidR="00E45D35" w:rsidRDefault="00E45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A4658" w14:textId="77777777" w:rsidR="00D61577" w:rsidRDefault="00D61577" w:rsidP="00D61577">
      <w:pPr>
        <w:spacing w:after="0" w:line="240" w:lineRule="auto"/>
      </w:pPr>
      <w:r>
        <w:separator/>
      </w:r>
    </w:p>
  </w:footnote>
  <w:footnote w:type="continuationSeparator" w:id="0">
    <w:p w14:paraId="6424D9FF" w14:textId="77777777" w:rsidR="00D61577" w:rsidRDefault="00D61577" w:rsidP="00D61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E162" w14:textId="77777777" w:rsidR="00E45D35" w:rsidRDefault="00E45D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913D" w14:textId="77777777" w:rsidR="00E45D35" w:rsidRDefault="00E45D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E400A" w14:textId="77777777" w:rsidR="00E45D35" w:rsidRDefault="00E45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E31"/>
    <w:multiLevelType w:val="hybridMultilevel"/>
    <w:tmpl w:val="DF0A25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CE241E"/>
    <w:multiLevelType w:val="multilevel"/>
    <w:tmpl w:val="900E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51FF3"/>
    <w:multiLevelType w:val="hybridMultilevel"/>
    <w:tmpl w:val="EA484E24"/>
    <w:lvl w:ilvl="0" w:tplc="1BB2F038">
      <w:start w:val="1"/>
      <w:numFmt w:val="decimal"/>
      <w:lvlText w:val="%1."/>
      <w:lvlJc w:val="left"/>
      <w:pPr>
        <w:ind w:left="634" w:hanging="360"/>
      </w:pPr>
      <w:rPr>
        <w:rFonts w:ascii="Calibri" w:eastAsia="Calibri" w:hAnsi="Calibri" w:cs="Times New Roman"/>
      </w:rPr>
    </w:lvl>
    <w:lvl w:ilvl="1" w:tplc="08090019" w:tentative="1">
      <w:start w:val="1"/>
      <w:numFmt w:val="lowerLetter"/>
      <w:lvlText w:val="%2."/>
      <w:lvlJc w:val="left"/>
      <w:pPr>
        <w:ind w:left="1354" w:hanging="360"/>
      </w:pPr>
    </w:lvl>
    <w:lvl w:ilvl="2" w:tplc="0809001B" w:tentative="1">
      <w:start w:val="1"/>
      <w:numFmt w:val="lowerRoman"/>
      <w:lvlText w:val="%3."/>
      <w:lvlJc w:val="right"/>
      <w:pPr>
        <w:ind w:left="2074" w:hanging="180"/>
      </w:pPr>
    </w:lvl>
    <w:lvl w:ilvl="3" w:tplc="0809000F" w:tentative="1">
      <w:start w:val="1"/>
      <w:numFmt w:val="decimal"/>
      <w:lvlText w:val="%4."/>
      <w:lvlJc w:val="left"/>
      <w:pPr>
        <w:ind w:left="2794" w:hanging="360"/>
      </w:pPr>
    </w:lvl>
    <w:lvl w:ilvl="4" w:tplc="08090019" w:tentative="1">
      <w:start w:val="1"/>
      <w:numFmt w:val="lowerLetter"/>
      <w:lvlText w:val="%5."/>
      <w:lvlJc w:val="left"/>
      <w:pPr>
        <w:ind w:left="3514" w:hanging="360"/>
      </w:pPr>
    </w:lvl>
    <w:lvl w:ilvl="5" w:tplc="0809001B" w:tentative="1">
      <w:start w:val="1"/>
      <w:numFmt w:val="lowerRoman"/>
      <w:lvlText w:val="%6."/>
      <w:lvlJc w:val="right"/>
      <w:pPr>
        <w:ind w:left="4234" w:hanging="180"/>
      </w:pPr>
    </w:lvl>
    <w:lvl w:ilvl="6" w:tplc="0809000F" w:tentative="1">
      <w:start w:val="1"/>
      <w:numFmt w:val="decimal"/>
      <w:lvlText w:val="%7."/>
      <w:lvlJc w:val="left"/>
      <w:pPr>
        <w:ind w:left="4954" w:hanging="360"/>
      </w:pPr>
    </w:lvl>
    <w:lvl w:ilvl="7" w:tplc="08090019" w:tentative="1">
      <w:start w:val="1"/>
      <w:numFmt w:val="lowerLetter"/>
      <w:lvlText w:val="%8."/>
      <w:lvlJc w:val="left"/>
      <w:pPr>
        <w:ind w:left="5674" w:hanging="360"/>
      </w:pPr>
    </w:lvl>
    <w:lvl w:ilvl="8" w:tplc="0809001B" w:tentative="1">
      <w:start w:val="1"/>
      <w:numFmt w:val="lowerRoman"/>
      <w:lvlText w:val="%9."/>
      <w:lvlJc w:val="right"/>
      <w:pPr>
        <w:ind w:left="6394" w:hanging="180"/>
      </w:pPr>
    </w:lvl>
  </w:abstractNum>
  <w:abstractNum w:abstractNumId="3" w15:restartNumberingAfterBreak="0">
    <w:nsid w:val="2F7C6574"/>
    <w:multiLevelType w:val="multilevel"/>
    <w:tmpl w:val="9D508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C00032"/>
    <w:multiLevelType w:val="hybridMultilevel"/>
    <w:tmpl w:val="8AF2EB3A"/>
    <w:lvl w:ilvl="0" w:tplc="8856AE48">
      <w:start w:val="1"/>
      <w:numFmt w:val="decimal"/>
      <w:lvlText w:val="%1."/>
      <w:lvlJc w:val="left"/>
      <w:pPr>
        <w:ind w:left="634" w:hanging="360"/>
      </w:pPr>
      <w:rPr>
        <w:rFonts w:hint="default"/>
      </w:rPr>
    </w:lvl>
    <w:lvl w:ilvl="1" w:tplc="08090019" w:tentative="1">
      <w:start w:val="1"/>
      <w:numFmt w:val="lowerLetter"/>
      <w:lvlText w:val="%2."/>
      <w:lvlJc w:val="left"/>
      <w:pPr>
        <w:ind w:left="1354" w:hanging="360"/>
      </w:pPr>
    </w:lvl>
    <w:lvl w:ilvl="2" w:tplc="0809001B" w:tentative="1">
      <w:start w:val="1"/>
      <w:numFmt w:val="lowerRoman"/>
      <w:lvlText w:val="%3."/>
      <w:lvlJc w:val="right"/>
      <w:pPr>
        <w:ind w:left="2074" w:hanging="180"/>
      </w:pPr>
    </w:lvl>
    <w:lvl w:ilvl="3" w:tplc="0809000F" w:tentative="1">
      <w:start w:val="1"/>
      <w:numFmt w:val="decimal"/>
      <w:lvlText w:val="%4."/>
      <w:lvlJc w:val="left"/>
      <w:pPr>
        <w:ind w:left="2794" w:hanging="360"/>
      </w:pPr>
    </w:lvl>
    <w:lvl w:ilvl="4" w:tplc="08090019" w:tentative="1">
      <w:start w:val="1"/>
      <w:numFmt w:val="lowerLetter"/>
      <w:lvlText w:val="%5."/>
      <w:lvlJc w:val="left"/>
      <w:pPr>
        <w:ind w:left="3514" w:hanging="360"/>
      </w:pPr>
    </w:lvl>
    <w:lvl w:ilvl="5" w:tplc="0809001B" w:tentative="1">
      <w:start w:val="1"/>
      <w:numFmt w:val="lowerRoman"/>
      <w:lvlText w:val="%6."/>
      <w:lvlJc w:val="right"/>
      <w:pPr>
        <w:ind w:left="4234" w:hanging="180"/>
      </w:pPr>
    </w:lvl>
    <w:lvl w:ilvl="6" w:tplc="0809000F" w:tentative="1">
      <w:start w:val="1"/>
      <w:numFmt w:val="decimal"/>
      <w:lvlText w:val="%7."/>
      <w:lvlJc w:val="left"/>
      <w:pPr>
        <w:ind w:left="4954" w:hanging="360"/>
      </w:pPr>
    </w:lvl>
    <w:lvl w:ilvl="7" w:tplc="08090019" w:tentative="1">
      <w:start w:val="1"/>
      <w:numFmt w:val="lowerLetter"/>
      <w:lvlText w:val="%8."/>
      <w:lvlJc w:val="left"/>
      <w:pPr>
        <w:ind w:left="5674" w:hanging="360"/>
      </w:pPr>
    </w:lvl>
    <w:lvl w:ilvl="8" w:tplc="0809001B" w:tentative="1">
      <w:start w:val="1"/>
      <w:numFmt w:val="lowerRoman"/>
      <w:lvlText w:val="%9."/>
      <w:lvlJc w:val="right"/>
      <w:pPr>
        <w:ind w:left="6394" w:hanging="180"/>
      </w:pPr>
    </w:lvl>
  </w:abstractNum>
  <w:num w:numId="1" w16cid:durableId="1787894762">
    <w:abstractNumId w:val="2"/>
  </w:num>
  <w:num w:numId="2" w16cid:durableId="257907562">
    <w:abstractNumId w:val="0"/>
  </w:num>
  <w:num w:numId="3" w16cid:durableId="1631091808">
    <w:abstractNumId w:val="4"/>
  </w:num>
  <w:num w:numId="4" w16cid:durableId="640037186">
    <w:abstractNumId w:val="0"/>
  </w:num>
  <w:num w:numId="5" w16cid:durableId="2113547931">
    <w:abstractNumId w:val="1"/>
  </w:num>
  <w:num w:numId="6" w16cid:durableId="869100439">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846"/>
    <w:rsid w:val="000233D1"/>
    <w:rsid w:val="000632C8"/>
    <w:rsid w:val="0007128A"/>
    <w:rsid w:val="000C297D"/>
    <w:rsid w:val="001455E0"/>
    <w:rsid w:val="001801F0"/>
    <w:rsid w:val="0018430C"/>
    <w:rsid w:val="00186B31"/>
    <w:rsid w:val="001C5D8E"/>
    <w:rsid w:val="001E5581"/>
    <w:rsid w:val="00262970"/>
    <w:rsid w:val="003232FD"/>
    <w:rsid w:val="00365FCA"/>
    <w:rsid w:val="003F2734"/>
    <w:rsid w:val="00404AAE"/>
    <w:rsid w:val="004233FA"/>
    <w:rsid w:val="004B0846"/>
    <w:rsid w:val="00501EB2"/>
    <w:rsid w:val="00533363"/>
    <w:rsid w:val="005941C2"/>
    <w:rsid w:val="005A0FEC"/>
    <w:rsid w:val="005A4F5F"/>
    <w:rsid w:val="005D6D7D"/>
    <w:rsid w:val="00686C7B"/>
    <w:rsid w:val="006C24F9"/>
    <w:rsid w:val="006E0930"/>
    <w:rsid w:val="0079102A"/>
    <w:rsid w:val="007967CD"/>
    <w:rsid w:val="00796938"/>
    <w:rsid w:val="007B1628"/>
    <w:rsid w:val="007C0517"/>
    <w:rsid w:val="007D267D"/>
    <w:rsid w:val="007D4702"/>
    <w:rsid w:val="008908BC"/>
    <w:rsid w:val="008A6302"/>
    <w:rsid w:val="008D19AB"/>
    <w:rsid w:val="009A5B38"/>
    <w:rsid w:val="009F4DEF"/>
    <w:rsid w:val="00A134AE"/>
    <w:rsid w:val="00A3725F"/>
    <w:rsid w:val="00A640A9"/>
    <w:rsid w:val="00AA741E"/>
    <w:rsid w:val="00B21B1B"/>
    <w:rsid w:val="00B80301"/>
    <w:rsid w:val="00C27BD8"/>
    <w:rsid w:val="00D010B7"/>
    <w:rsid w:val="00D35A6A"/>
    <w:rsid w:val="00D61577"/>
    <w:rsid w:val="00E22C76"/>
    <w:rsid w:val="00E45D35"/>
    <w:rsid w:val="00E829EE"/>
    <w:rsid w:val="00EF1302"/>
    <w:rsid w:val="00F056BF"/>
    <w:rsid w:val="00F35F91"/>
    <w:rsid w:val="00FD3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FBF2F95"/>
  <w15:chartTrackingRefBased/>
  <w15:docId w15:val="{08EE4E57-69CE-4306-BE83-5686B87F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0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0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1F0"/>
    <w:rPr>
      <w:rFonts w:ascii="Segoe UI" w:hAnsi="Segoe UI" w:cs="Segoe UI"/>
      <w:sz w:val="18"/>
      <w:szCs w:val="18"/>
    </w:rPr>
  </w:style>
  <w:style w:type="character" w:styleId="Hyperlink">
    <w:name w:val="Hyperlink"/>
    <w:basedOn w:val="DefaultParagraphFont"/>
    <w:uiPriority w:val="99"/>
    <w:unhideWhenUsed/>
    <w:rsid w:val="004233FA"/>
    <w:rPr>
      <w:color w:val="0563C1" w:themeColor="hyperlink"/>
      <w:u w:val="single"/>
    </w:rPr>
  </w:style>
  <w:style w:type="paragraph" w:styleId="Header">
    <w:name w:val="header"/>
    <w:basedOn w:val="Normal"/>
    <w:link w:val="HeaderChar"/>
    <w:uiPriority w:val="99"/>
    <w:unhideWhenUsed/>
    <w:rsid w:val="00E45D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D35"/>
  </w:style>
  <w:style w:type="paragraph" w:styleId="Footer">
    <w:name w:val="footer"/>
    <w:basedOn w:val="Normal"/>
    <w:link w:val="FooterChar"/>
    <w:uiPriority w:val="99"/>
    <w:unhideWhenUsed/>
    <w:rsid w:val="00E45D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D35"/>
  </w:style>
  <w:style w:type="paragraph" w:styleId="ListParagraph">
    <w:name w:val="List Paragraph"/>
    <w:basedOn w:val="Normal"/>
    <w:uiPriority w:val="34"/>
    <w:qFormat/>
    <w:rsid w:val="00D35A6A"/>
    <w:pPr>
      <w:spacing w:after="200" w:line="276" w:lineRule="auto"/>
      <w:ind w:left="720"/>
      <w:contextualSpacing/>
    </w:pPr>
  </w:style>
  <w:style w:type="paragraph" w:customStyle="1" w:styleId="xxmsonospacing">
    <w:name w:val="x_x_msonospacing"/>
    <w:basedOn w:val="Normal"/>
    <w:rsid w:val="00D35A6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1Light">
    <w:name w:val="Grid Table 1 Light"/>
    <w:basedOn w:val="TableNormal"/>
    <w:uiPriority w:val="46"/>
    <w:rsid w:val="000C297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5941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FD3C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D3C8F"/>
    <w:rPr>
      <w:b/>
      <w:bCs/>
    </w:rPr>
  </w:style>
  <w:style w:type="character" w:styleId="Emphasis">
    <w:name w:val="Emphasis"/>
    <w:basedOn w:val="DefaultParagraphFont"/>
    <w:uiPriority w:val="20"/>
    <w:qFormat/>
    <w:rsid w:val="00FD3C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62787">
      <w:bodyDiv w:val="1"/>
      <w:marLeft w:val="0"/>
      <w:marRight w:val="0"/>
      <w:marTop w:val="0"/>
      <w:marBottom w:val="0"/>
      <w:divBdr>
        <w:top w:val="none" w:sz="0" w:space="0" w:color="auto"/>
        <w:left w:val="none" w:sz="0" w:space="0" w:color="auto"/>
        <w:bottom w:val="none" w:sz="0" w:space="0" w:color="auto"/>
        <w:right w:val="none" w:sz="0" w:space="0" w:color="auto"/>
      </w:divBdr>
    </w:div>
    <w:div w:id="166092193">
      <w:bodyDiv w:val="1"/>
      <w:marLeft w:val="0"/>
      <w:marRight w:val="0"/>
      <w:marTop w:val="0"/>
      <w:marBottom w:val="0"/>
      <w:divBdr>
        <w:top w:val="none" w:sz="0" w:space="0" w:color="auto"/>
        <w:left w:val="none" w:sz="0" w:space="0" w:color="auto"/>
        <w:bottom w:val="none" w:sz="0" w:space="0" w:color="auto"/>
        <w:right w:val="none" w:sz="0" w:space="0" w:color="auto"/>
      </w:divBdr>
    </w:div>
    <w:div w:id="167182990">
      <w:bodyDiv w:val="1"/>
      <w:marLeft w:val="0"/>
      <w:marRight w:val="0"/>
      <w:marTop w:val="0"/>
      <w:marBottom w:val="0"/>
      <w:divBdr>
        <w:top w:val="none" w:sz="0" w:space="0" w:color="auto"/>
        <w:left w:val="none" w:sz="0" w:space="0" w:color="auto"/>
        <w:bottom w:val="none" w:sz="0" w:space="0" w:color="auto"/>
        <w:right w:val="none" w:sz="0" w:space="0" w:color="auto"/>
      </w:divBdr>
    </w:div>
    <w:div w:id="200019903">
      <w:bodyDiv w:val="1"/>
      <w:marLeft w:val="0"/>
      <w:marRight w:val="0"/>
      <w:marTop w:val="0"/>
      <w:marBottom w:val="0"/>
      <w:divBdr>
        <w:top w:val="none" w:sz="0" w:space="0" w:color="auto"/>
        <w:left w:val="none" w:sz="0" w:space="0" w:color="auto"/>
        <w:bottom w:val="none" w:sz="0" w:space="0" w:color="auto"/>
        <w:right w:val="none" w:sz="0" w:space="0" w:color="auto"/>
      </w:divBdr>
    </w:div>
    <w:div w:id="342635858">
      <w:bodyDiv w:val="1"/>
      <w:marLeft w:val="0"/>
      <w:marRight w:val="0"/>
      <w:marTop w:val="0"/>
      <w:marBottom w:val="0"/>
      <w:divBdr>
        <w:top w:val="none" w:sz="0" w:space="0" w:color="auto"/>
        <w:left w:val="none" w:sz="0" w:space="0" w:color="auto"/>
        <w:bottom w:val="none" w:sz="0" w:space="0" w:color="auto"/>
        <w:right w:val="none" w:sz="0" w:space="0" w:color="auto"/>
      </w:divBdr>
    </w:div>
    <w:div w:id="608926606">
      <w:bodyDiv w:val="1"/>
      <w:marLeft w:val="0"/>
      <w:marRight w:val="0"/>
      <w:marTop w:val="0"/>
      <w:marBottom w:val="0"/>
      <w:divBdr>
        <w:top w:val="none" w:sz="0" w:space="0" w:color="auto"/>
        <w:left w:val="none" w:sz="0" w:space="0" w:color="auto"/>
        <w:bottom w:val="none" w:sz="0" w:space="0" w:color="auto"/>
        <w:right w:val="none" w:sz="0" w:space="0" w:color="auto"/>
      </w:divBdr>
    </w:div>
    <w:div w:id="669717728">
      <w:bodyDiv w:val="1"/>
      <w:marLeft w:val="0"/>
      <w:marRight w:val="0"/>
      <w:marTop w:val="0"/>
      <w:marBottom w:val="0"/>
      <w:divBdr>
        <w:top w:val="none" w:sz="0" w:space="0" w:color="auto"/>
        <w:left w:val="none" w:sz="0" w:space="0" w:color="auto"/>
        <w:bottom w:val="none" w:sz="0" w:space="0" w:color="auto"/>
        <w:right w:val="none" w:sz="0" w:space="0" w:color="auto"/>
      </w:divBdr>
    </w:div>
    <w:div w:id="925502647">
      <w:bodyDiv w:val="1"/>
      <w:marLeft w:val="0"/>
      <w:marRight w:val="0"/>
      <w:marTop w:val="0"/>
      <w:marBottom w:val="0"/>
      <w:divBdr>
        <w:top w:val="none" w:sz="0" w:space="0" w:color="auto"/>
        <w:left w:val="none" w:sz="0" w:space="0" w:color="auto"/>
        <w:bottom w:val="none" w:sz="0" w:space="0" w:color="auto"/>
        <w:right w:val="none" w:sz="0" w:space="0" w:color="auto"/>
      </w:divBdr>
    </w:div>
    <w:div w:id="1019545296">
      <w:bodyDiv w:val="1"/>
      <w:marLeft w:val="0"/>
      <w:marRight w:val="0"/>
      <w:marTop w:val="0"/>
      <w:marBottom w:val="0"/>
      <w:divBdr>
        <w:top w:val="none" w:sz="0" w:space="0" w:color="auto"/>
        <w:left w:val="none" w:sz="0" w:space="0" w:color="auto"/>
        <w:bottom w:val="none" w:sz="0" w:space="0" w:color="auto"/>
        <w:right w:val="none" w:sz="0" w:space="0" w:color="auto"/>
      </w:divBdr>
    </w:div>
    <w:div w:id="1218467598">
      <w:bodyDiv w:val="1"/>
      <w:marLeft w:val="0"/>
      <w:marRight w:val="0"/>
      <w:marTop w:val="0"/>
      <w:marBottom w:val="0"/>
      <w:divBdr>
        <w:top w:val="none" w:sz="0" w:space="0" w:color="auto"/>
        <w:left w:val="none" w:sz="0" w:space="0" w:color="auto"/>
        <w:bottom w:val="none" w:sz="0" w:space="0" w:color="auto"/>
        <w:right w:val="none" w:sz="0" w:space="0" w:color="auto"/>
      </w:divBdr>
    </w:div>
    <w:div w:id="1581790400">
      <w:bodyDiv w:val="1"/>
      <w:marLeft w:val="0"/>
      <w:marRight w:val="0"/>
      <w:marTop w:val="0"/>
      <w:marBottom w:val="0"/>
      <w:divBdr>
        <w:top w:val="none" w:sz="0" w:space="0" w:color="auto"/>
        <w:left w:val="none" w:sz="0" w:space="0" w:color="auto"/>
        <w:bottom w:val="none" w:sz="0" w:space="0" w:color="auto"/>
        <w:right w:val="none" w:sz="0" w:space="0" w:color="auto"/>
      </w:divBdr>
    </w:div>
    <w:div w:id="1784036922">
      <w:bodyDiv w:val="1"/>
      <w:marLeft w:val="0"/>
      <w:marRight w:val="0"/>
      <w:marTop w:val="0"/>
      <w:marBottom w:val="0"/>
      <w:divBdr>
        <w:top w:val="none" w:sz="0" w:space="0" w:color="auto"/>
        <w:left w:val="none" w:sz="0" w:space="0" w:color="auto"/>
        <w:bottom w:val="none" w:sz="0" w:space="0" w:color="auto"/>
        <w:right w:val="none" w:sz="0" w:space="0" w:color="auto"/>
      </w:divBdr>
    </w:div>
    <w:div w:id="1996102563">
      <w:bodyDiv w:val="1"/>
      <w:marLeft w:val="0"/>
      <w:marRight w:val="0"/>
      <w:marTop w:val="0"/>
      <w:marBottom w:val="0"/>
      <w:divBdr>
        <w:top w:val="none" w:sz="0" w:space="0" w:color="auto"/>
        <w:left w:val="none" w:sz="0" w:space="0" w:color="auto"/>
        <w:bottom w:val="none" w:sz="0" w:space="0" w:color="auto"/>
        <w:right w:val="none" w:sz="0" w:space="0" w:color="auto"/>
      </w:divBdr>
    </w:div>
    <w:div w:id="210842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o@athleticsni.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Woods</dc:creator>
  <cp:keywords/>
  <dc:description/>
  <cp:lastModifiedBy>Elaine Grant</cp:lastModifiedBy>
  <cp:revision>7</cp:revision>
  <cp:lastPrinted>2020-10-28T14:47:00Z</cp:lastPrinted>
  <dcterms:created xsi:type="dcterms:W3CDTF">2023-10-18T14:52:00Z</dcterms:created>
  <dcterms:modified xsi:type="dcterms:W3CDTF">2023-10-18T15:57:00Z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2021-10-26T17:18:58Z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3e676baf-eb0d-4b5e-9ab2-b2a7496a3e83</vt:lpwstr>
  </property>
  <property fmtid="{D5CDD505-2E9C-101B-9397-08002B2CF9AE}" pid="8" name="MSIP_Label_38f1469a-2c2a-4aee-b92b-090d4c5468ff_ContentBits">
    <vt:lpwstr>0</vt:lpwstr>
  </property>
  <property fmtid="{D5CDD505-2E9C-101B-9397-08002B2CF9AE}" pid="9" name="MSIP_Label_42e67a54-274b-43d7-8098-b3ba5f50e576_Enabled">
    <vt:lpwstr>true</vt:lpwstr>
  </property>
  <property fmtid="{D5CDD505-2E9C-101B-9397-08002B2CF9AE}" pid="10" name="MSIP_Label_42e67a54-274b-43d7-8098-b3ba5f50e576_SetDate">
    <vt:lpwstr>2022-11-07T12:20:34Z</vt:lpwstr>
  </property>
  <property fmtid="{D5CDD505-2E9C-101B-9397-08002B2CF9AE}" pid="11" name="MSIP_Label_42e67a54-274b-43d7-8098-b3ba5f50e576_Method">
    <vt:lpwstr>Standard</vt:lpwstr>
  </property>
  <property fmtid="{D5CDD505-2E9C-101B-9397-08002B2CF9AE}" pid="12" name="MSIP_Label_42e67a54-274b-43d7-8098-b3ba5f50e576_Name">
    <vt:lpwstr>42e67a54-274b-43d7-8098-b3ba5f50e576</vt:lpwstr>
  </property>
  <property fmtid="{D5CDD505-2E9C-101B-9397-08002B2CF9AE}" pid="13" name="MSIP_Label_42e67a54-274b-43d7-8098-b3ba5f50e576_SiteId">
    <vt:lpwstr>7f0b44d2-04f8-4672-bf5d-4676796468a3</vt:lpwstr>
  </property>
  <property fmtid="{D5CDD505-2E9C-101B-9397-08002B2CF9AE}" pid="14" name="MSIP_Label_42e67a54-274b-43d7-8098-b3ba5f50e576_ActionId">
    <vt:lpwstr>b7566dfa-09a7-42fa-894d-cc2b244768d5</vt:lpwstr>
  </property>
  <property fmtid="{D5CDD505-2E9C-101B-9397-08002B2CF9AE}" pid="15" name="MSIP_Label_42e67a54-274b-43d7-8098-b3ba5f50e576_ContentBits">
    <vt:lpwstr>0</vt:lpwstr>
  </property>
  <property fmtid="{D5CDD505-2E9C-101B-9397-08002B2CF9AE}" pid="16" name="Client">
    <vt:lpwstr/>
  </property>
  <property fmtid="{D5CDD505-2E9C-101B-9397-08002B2CF9AE}" pid="17" name="Matter">
    <vt:lpwstr/>
  </property>
  <property fmtid="{D5CDD505-2E9C-101B-9397-08002B2CF9AE}" pid="18" name="cpClientMatter">
    <vt:lpwstr/>
  </property>
  <property fmtid="{D5CDD505-2E9C-101B-9397-08002B2CF9AE}" pid="19" name="cpDocRef">
    <vt:lpwstr>ANI Proxy Voting Form 26.10.21.docx</vt:lpwstr>
  </property>
</Properties>
</file>